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2D7" w:rsidRPr="001216F6" w:rsidRDefault="00DE0F49" w:rsidP="00DE0F49">
      <w:pPr>
        <w:rPr>
          <w:b/>
          <w:color w:val="FF0000"/>
          <w:sz w:val="14"/>
          <w:szCs w:val="14"/>
        </w:rPr>
      </w:pPr>
      <w:r w:rsidRPr="001216F6">
        <w:rPr>
          <w:b/>
          <w:color w:val="FF0000"/>
          <w:sz w:val="14"/>
          <w:szCs w:val="14"/>
        </w:rPr>
        <w:t>Partie non destinée à être diffusée :</w:t>
      </w:r>
    </w:p>
    <w:tbl>
      <w:tblPr>
        <w:tblW w:w="10490" w:type="dxa"/>
        <w:tblInd w:w="-72" w:type="dxa"/>
        <w:tblBorders>
          <w:top w:val="double" w:sz="4" w:space="0" w:color="000080"/>
          <w:left w:val="double" w:sz="4" w:space="0" w:color="000080"/>
          <w:bottom w:val="double" w:sz="4" w:space="0" w:color="000080"/>
          <w:right w:val="double" w:sz="4" w:space="0" w:color="000080"/>
        </w:tblBorders>
        <w:tblLayout w:type="fixed"/>
        <w:tblCellMar>
          <w:left w:w="70" w:type="dxa"/>
          <w:right w:w="70" w:type="dxa"/>
        </w:tblCellMar>
        <w:tblLook w:val="0000" w:firstRow="0" w:lastRow="0" w:firstColumn="0" w:lastColumn="0" w:noHBand="0" w:noVBand="0"/>
      </w:tblPr>
      <w:tblGrid>
        <w:gridCol w:w="3403"/>
        <w:gridCol w:w="7087"/>
      </w:tblGrid>
      <w:tr w:rsidR="00067674" w:rsidRPr="00653458" w:rsidTr="00067674">
        <w:trPr>
          <w:cantSplit/>
          <w:trHeight w:val="454"/>
        </w:trPr>
        <w:tc>
          <w:tcPr>
            <w:tcW w:w="3403" w:type="dxa"/>
            <w:vMerge w:val="restart"/>
            <w:tcBorders>
              <w:top w:val="single" w:sz="4" w:space="0" w:color="auto"/>
              <w:right w:val="single" w:sz="4" w:space="0" w:color="auto"/>
            </w:tcBorders>
            <w:vAlign w:val="center"/>
          </w:tcPr>
          <w:p w:rsidR="00067674" w:rsidRPr="00124755" w:rsidRDefault="00067674" w:rsidP="00067674">
            <w:pPr>
              <w:pStyle w:val="Commentaire"/>
              <w:suppressLineNumbers/>
              <w:tabs>
                <w:tab w:val="left" w:pos="3119"/>
                <w:tab w:val="left" w:pos="6804"/>
              </w:tabs>
              <w:spacing w:before="60" w:after="60"/>
              <w:jc w:val="both"/>
              <w:rPr>
                <w:rFonts w:ascii="Times New Roman" w:hAnsi="Times New Roman"/>
                <w:i/>
                <w:sz w:val="20"/>
              </w:rPr>
            </w:pPr>
            <w:r w:rsidRPr="00067674">
              <w:rPr>
                <w:rFonts w:ascii="Times New Roman" w:hAnsi="Times New Roman"/>
                <w:i/>
                <w:sz w:val="20"/>
              </w:rPr>
              <w:t xml:space="preserve">Ces renseignements sont </w:t>
            </w:r>
            <w:r>
              <w:rPr>
                <w:rFonts w:ascii="Times New Roman" w:hAnsi="Times New Roman"/>
                <w:i/>
                <w:sz w:val="20"/>
              </w:rPr>
              <w:t>facultatifs mais il</w:t>
            </w:r>
            <w:r w:rsidRPr="00067674">
              <w:rPr>
                <w:rFonts w:ascii="Times New Roman" w:hAnsi="Times New Roman"/>
                <w:i/>
                <w:sz w:val="20"/>
              </w:rPr>
              <w:t xml:space="preserve"> est essentiel de pouvoir contacter le rédacteur pour préciser les faits et améliorer l'analyse</w:t>
            </w:r>
          </w:p>
        </w:tc>
        <w:tc>
          <w:tcPr>
            <w:tcW w:w="7087" w:type="dxa"/>
            <w:tcBorders>
              <w:top w:val="single" w:sz="4" w:space="0" w:color="auto"/>
              <w:left w:val="single" w:sz="4" w:space="0" w:color="auto"/>
              <w:bottom w:val="single" w:sz="4" w:space="0" w:color="auto"/>
            </w:tcBorders>
            <w:vAlign w:val="center"/>
          </w:tcPr>
          <w:p w:rsidR="00067674" w:rsidRPr="000E654C" w:rsidRDefault="00067674" w:rsidP="002C1CC2">
            <w:pPr>
              <w:pStyle w:val="En-tte"/>
              <w:suppressLineNumbers/>
              <w:tabs>
                <w:tab w:val="clear" w:pos="4536"/>
                <w:tab w:val="clear" w:pos="9072"/>
                <w:tab w:val="left" w:pos="3119"/>
                <w:tab w:val="left" w:pos="6804"/>
              </w:tabs>
              <w:spacing w:before="60" w:after="60"/>
              <w:rPr>
                <w:sz w:val="20"/>
              </w:rPr>
            </w:pPr>
            <w:r w:rsidRPr="000E654C">
              <w:rPr>
                <w:sz w:val="20"/>
              </w:rPr>
              <w:t xml:space="preserve">Date de </w:t>
            </w:r>
            <w:r w:rsidR="00520ECC">
              <w:rPr>
                <w:sz w:val="20"/>
              </w:rPr>
              <w:t>l'évé</w:t>
            </w:r>
            <w:bookmarkStart w:id="0" w:name="_GoBack"/>
            <w:bookmarkEnd w:id="0"/>
            <w:r w:rsidRPr="000E654C">
              <w:rPr>
                <w:sz w:val="20"/>
              </w:rPr>
              <w:t xml:space="preserve">nement : </w:t>
            </w:r>
          </w:p>
        </w:tc>
      </w:tr>
      <w:tr w:rsidR="00067674" w:rsidRPr="00653458" w:rsidTr="00067674">
        <w:trPr>
          <w:cantSplit/>
          <w:trHeight w:val="454"/>
        </w:trPr>
        <w:tc>
          <w:tcPr>
            <w:tcW w:w="3403" w:type="dxa"/>
            <w:vMerge/>
            <w:tcBorders>
              <w:right w:val="single" w:sz="4" w:space="0" w:color="auto"/>
            </w:tcBorders>
            <w:vAlign w:val="center"/>
          </w:tcPr>
          <w:p w:rsidR="00067674" w:rsidRPr="006F14FF" w:rsidRDefault="00067674" w:rsidP="002C1CC2">
            <w:pPr>
              <w:pStyle w:val="Commentaire"/>
              <w:suppressLineNumbers/>
              <w:tabs>
                <w:tab w:val="left" w:pos="3119"/>
                <w:tab w:val="left" w:pos="6804"/>
              </w:tabs>
              <w:spacing w:before="60" w:after="60"/>
              <w:rPr>
                <w:rFonts w:ascii="Times New Roman" w:hAnsi="Times New Roman"/>
                <w:i/>
                <w:sz w:val="20"/>
                <w:u w:val="single"/>
              </w:rPr>
            </w:pPr>
          </w:p>
        </w:tc>
        <w:tc>
          <w:tcPr>
            <w:tcW w:w="7087" w:type="dxa"/>
            <w:tcBorders>
              <w:top w:val="single" w:sz="4" w:space="0" w:color="auto"/>
              <w:left w:val="single" w:sz="4" w:space="0" w:color="auto"/>
              <w:bottom w:val="single" w:sz="4" w:space="0" w:color="auto"/>
            </w:tcBorders>
            <w:vAlign w:val="center"/>
          </w:tcPr>
          <w:p w:rsidR="00067674" w:rsidRPr="000E654C" w:rsidRDefault="00067674" w:rsidP="002C1CC2">
            <w:pPr>
              <w:pStyle w:val="En-tte"/>
              <w:suppressLineNumbers/>
              <w:tabs>
                <w:tab w:val="clear" w:pos="4536"/>
                <w:tab w:val="clear" w:pos="9072"/>
                <w:tab w:val="left" w:pos="3119"/>
                <w:tab w:val="left" w:pos="6804"/>
              </w:tabs>
              <w:spacing w:before="60" w:after="60"/>
              <w:rPr>
                <w:sz w:val="20"/>
              </w:rPr>
            </w:pPr>
            <w:r w:rsidRPr="000E654C">
              <w:rPr>
                <w:sz w:val="20"/>
              </w:rPr>
              <w:t xml:space="preserve">Date de rédaction : </w:t>
            </w:r>
          </w:p>
        </w:tc>
      </w:tr>
      <w:tr w:rsidR="00067674" w:rsidRPr="00653458" w:rsidTr="00067674">
        <w:trPr>
          <w:cantSplit/>
          <w:trHeight w:val="454"/>
        </w:trPr>
        <w:tc>
          <w:tcPr>
            <w:tcW w:w="3403" w:type="dxa"/>
            <w:vMerge/>
            <w:tcBorders>
              <w:right w:val="single" w:sz="4" w:space="0" w:color="auto"/>
            </w:tcBorders>
            <w:vAlign w:val="center"/>
          </w:tcPr>
          <w:p w:rsidR="00067674" w:rsidRPr="006F14FF" w:rsidRDefault="00067674" w:rsidP="002C1CC2">
            <w:pPr>
              <w:pStyle w:val="Commentaire"/>
              <w:suppressLineNumbers/>
              <w:tabs>
                <w:tab w:val="left" w:pos="3119"/>
                <w:tab w:val="left" w:pos="6804"/>
              </w:tabs>
              <w:spacing w:before="60" w:after="60"/>
              <w:rPr>
                <w:rFonts w:ascii="Times New Roman" w:hAnsi="Times New Roman"/>
                <w:i/>
                <w:sz w:val="20"/>
                <w:u w:val="single"/>
              </w:rPr>
            </w:pPr>
          </w:p>
        </w:tc>
        <w:tc>
          <w:tcPr>
            <w:tcW w:w="7087" w:type="dxa"/>
            <w:tcBorders>
              <w:top w:val="single" w:sz="4" w:space="0" w:color="auto"/>
              <w:left w:val="single" w:sz="4" w:space="0" w:color="auto"/>
              <w:bottom w:val="single" w:sz="4" w:space="0" w:color="auto"/>
            </w:tcBorders>
            <w:vAlign w:val="center"/>
          </w:tcPr>
          <w:p w:rsidR="00067674" w:rsidRPr="000E654C" w:rsidRDefault="00067674" w:rsidP="00864358">
            <w:pPr>
              <w:pStyle w:val="En-tte"/>
              <w:suppressLineNumbers/>
              <w:tabs>
                <w:tab w:val="clear" w:pos="4536"/>
                <w:tab w:val="clear" w:pos="9072"/>
                <w:tab w:val="left" w:pos="3119"/>
                <w:tab w:val="left" w:pos="6804"/>
              </w:tabs>
              <w:spacing w:before="60" w:after="60"/>
              <w:rPr>
                <w:sz w:val="20"/>
              </w:rPr>
            </w:pPr>
            <w:r w:rsidRPr="000E654C">
              <w:rPr>
                <w:sz w:val="20"/>
              </w:rPr>
              <w:t>Lieu </w:t>
            </w:r>
            <w:r w:rsidR="007E1BFF">
              <w:rPr>
                <w:sz w:val="20"/>
              </w:rPr>
              <w:t xml:space="preserve">de l’événement </w:t>
            </w:r>
            <w:r w:rsidRPr="000E654C">
              <w:rPr>
                <w:sz w:val="20"/>
              </w:rPr>
              <w:t xml:space="preserve">: </w:t>
            </w:r>
          </w:p>
        </w:tc>
      </w:tr>
      <w:tr w:rsidR="00067674" w:rsidRPr="00653458" w:rsidTr="00067674">
        <w:trPr>
          <w:cantSplit/>
          <w:trHeight w:val="454"/>
        </w:trPr>
        <w:tc>
          <w:tcPr>
            <w:tcW w:w="3403" w:type="dxa"/>
            <w:vMerge/>
            <w:tcBorders>
              <w:right w:val="single" w:sz="4" w:space="0" w:color="auto"/>
            </w:tcBorders>
            <w:vAlign w:val="center"/>
          </w:tcPr>
          <w:p w:rsidR="00067674" w:rsidRPr="006F14FF" w:rsidRDefault="00067674" w:rsidP="002C1CC2">
            <w:pPr>
              <w:pStyle w:val="Commentaire"/>
              <w:suppressLineNumbers/>
              <w:tabs>
                <w:tab w:val="left" w:pos="3119"/>
                <w:tab w:val="left" w:pos="6804"/>
              </w:tabs>
              <w:spacing w:before="60" w:after="60"/>
              <w:rPr>
                <w:rFonts w:ascii="Times New Roman" w:hAnsi="Times New Roman"/>
                <w:i/>
                <w:sz w:val="20"/>
                <w:u w:val="single"/>
              </w:rPr>
            </w:pPr>
          </w:p>
        </w:tc>
        <w:tc>
          <w:tcPr>
            <w:tcW w:w="7087" w:type="dxa"/>
            <w:tcBorders>
              <w:top w:val="single" w:sz="4" w:space="0" w:color="auto"/>
              <w:left w:val="single" w:sz="4" w:space="0" w:color="auto"/>
              <w:bottom w:val="single" w:sz="4" w:space="0" w:color="auto"/>
            </w:tcBorders>
            <w:vAlign w:val="center"/>
          </w:tcPr>
          <w:p w:rsidR="00067674" w:rsidRPr="000E654C" w:rsidRDefault="00067674" w:rsidP="002C1CC2">
            <w:pPr>
              <w:pStyle w:val="En-tte"/>
              <w:suppressLineNumbers/>
              <w:tabs>
                <w:tab w:val="clear" w:pos="4536"/>
                <w:tab w:val="clear" w:pos="9072"/>
                <w:tab w:val="left" w:pos="3119"/>
                <w:tab w:val="left" w:pos="6804"/>
              </w:tabs>
              <w:spacing w:before="60" w:after="60"/>
              <w:rPr>
                <w:sz w:val="20"/>
              </w:rPr>
            </w:pPr>
            <w:r>
              <w:rPr>
                <w:sz w:val="20"/>
              </w:rPr>
              <w:t>Contact (mail, téléphone) :</w:t>
            </w:r>
          </w:p>
        </w:tc>
      </w:tr>
      <w:tr w:rsidR="00067674" w:rsidRPr="00653458" w:rsidTr="00067674">
        <w:trPr>
          <w:cantSplit/>
          <w:trHeight w:val="455"/>
        </w:trPr>
        <w:tc>
          <w:tcPr>
            <w:tcW w:w="3403" w:type="dxa"/>
            <w:vMerge/>
            <w:tcBorders>
              <w:bottom w:val="double" w:sz="4" w:space="0" w:color="000080"/>
              <w:right w:val="single" w:sz="4" w:space="0" w:color="auto"/>
            </w:tcBorders>
            <w:vAlign w:val="center"/>
          </w:tcPr>
          <w:p w:rsidR="00067674" w:rsidRPr="00653458" w:rsidRDefault="00067674" w:rsidP="002C1CC2">
            <w:pPr>
              <w:suppressLineNumbers/>
              <w:tabs>
                <w:tab w:val="left" w:pos="3119"/>
                <w:tab w:val="left" w:pos="6804"/>
              </w:tabs>
              <w:spacing w:before="60" w:after="60"/>
              <w:rPr>
                <w:sz w:val="22"/>
              </w:rPr>
            </w:pPr>
          </w:p>
        </w:tc>
        <w:tc>
          <w:tcPr>
            <w:tcW w:w="7087" w:type="dxa"/>
            <w:tcBorders>
              <w:top w:val="single" w:sz="4" w:space="0" w:color="auto"/>
              <w:left w:val="single" w:sz="4" w:space="0" w:color="auto"/>
              <w:bottom w:val="double" w:sz="4" w:space="0" w:color="000080"/>
            </w:tcBorders>
            <w:vAlign w:val="center"/>
          </w:tcPr>
          <w:p w:rsidR="00067674" w:rsidRPr="000E654C" w:rsidRDefault="00067674" w:rsidP="002C1CC2">
            <w:pPr>
              <w:pStyle w:val="En-tte"/>
              <w:suppressLineNumbers/>
              <w:tabs>
                <w:tab w:val="clear" w:pos="4536"/>
                <w:tab w:val="clear" w:pos="9072"/>
                <w:tab w:val="left" w:pos="3119"/>
                <w:tab w:val="left" w:pos="6804"/>
              </w:tabs>
              <w:spacing w:before="60" w:after="60"/>
              <w:rPr>
                <w:sz w:val="20"/>
              </w:rPr>
            </w:pPr>
            <w:r>
              <w:rPr>
                <w:sz w:val="20"/>
              </w:rPr>
              <w:t>Club ou SCA :</w:t>
            </w:r>
          </w:p>
        </w:tc>
      </w:tr>
    </w:tbl>
    <w:p w:rsidR="00DE0F49" w:rsidRDefault="00DE0F49">
      <w:pPr>
        <w:jc w:val="center"/>
        <w:rPr>
          <w:b/>
          <w:sz w:val="10"/>
          <w:szCs w:val="10"/>
        </w:rPr>
      </w:pPr>
    </w:p>
    <w:p w:rsidR="00DE0F49" w:rsidRPr="001216F6" w:rsidRDefault="00DE0F49" w:rsidP="00DE0F49">
      <w:pPr>
        <w:rPr>
          <w:b/>
          <w:color w:val="FF0000"/>
          <w:sz w:val="14"/>
          <w:szCs w:val="14"/>
        </w:rPr>
      </w:pPr>
      <w:r w:rsidRPr="001216F6">
        <w:rPr>
          <w:b/>
          <w:color w:val="FF0000"/>
          <w:sz w:val="14"/>
          <w:szCs w:val="14"/>
        </w:rPr>
        <w:t xml:space="preserve">Partie destinée à être </w:t>
      </w:r>
      <w:r w:rsidRPr="00C72C67">
        <w:rPr>
          <w:rFonts w:ascii="Aharoni" w:hAnsi="Aharoni" w:cs="Aharoni"/>
          <w:b/>
          <w:color w:val="FF0000"/>
          <w:sz w:val="14"/>
          <w:szCs w:val="14"/>
        </w:rPr>
        <w:t>diffusée</w:t>
      </w:r>
      <w:r w:rsidRPr="001216F6">
        <w:rPr>
          <w:b/>
          <w:color w:val="FF0000"/>
          <w:sz w:val="14"/>
          <w:szCs w:val="14"/>
        </w:rPr>
        <w:t> :</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176B89" w:rsidRPr="00653458" w:rsidTr="00176B89">
        <w:trPr>
          <w:cantSplit/>
        </w:trPr>
        <w:tc>
          <w:tcPr>
            <w:tcW w:w="10490" w:type="dxa"/>
            <w:tcBorders>
              <w:top w:val="double" w:sz="4" w:space="0" w:color="000080"/>
              <w:left w:val="double" w:sz="4" w:space="0" w:color="000080"/>
              <w:right w:val="double" w:sz="4" w:space="0" w:color="000080"/>
            </w:tcBorders>
            <w:shd w:val="clear" w:color="auto" w:fill="D9D9D9"/>
            <w:vAlign w:val="center"/>
          </w:tcPr>
          <w:p w:rsidR="00176B89" w:rsidRPr="00176B89" w:rsidRDefault="00176B89" w:rsidP="00176B89">
            <w:pPr>
              <w:spacing w:before="40" w:after="40"/>
              <w:rPr>
                <w:b/>
                <w:sz w:val="20"/>
              </w:rPr>
            </w:pPr>
            <w:r>
              <w:rPr>
                <w:b/>
                <w:sz w:val="20"/>
              </w:rPr>
              <w:t>NATURE DE L’INCIDENT</w:t>
            </w:r>
            <w:r w:rsidR="000E654C">
              <w:rPr>
                <w:b/>
                <w:sz w:val="20"/>
              </w:rPr>
              <w:t xml:space="preserve"> </w:t>
            </w:r>
            <w:r w:rsidR="000E654C" w:rsidRPr="000E654C">
              <w:rPr>
                <w:sz w:val="20"/>
              </w:rPr>
              <w:t>(Titre)</w:t>
            </w:r>
          </w:p>
        </w:tc>
      </w:tr>
      <w:tr w:rsidR="00176B89" w:rsidRPr="000E654C" w:rsidTr="00176B89">
        <w:trPr>
          <w:cantSplit/>
          <w:trHeight w:val="500"/>
        </w:trPr>
        <w:tc>
          <w:tcPr>
            <w:tcW w:w="10490" w:type="dxa"/>
            <w:tcBorders>
              <w:left w:val="double" w:sz="4" w:space="0" w:color="000080"/>
              <w:bottom w:val="double" w:sz="4" w:space="0" w:color="000080"/>
              <w:right w:val="double" w:sz="4" w:space="0" w:color="000080"/>
            </w:tcBorders>
            <w:vAlign w:val="center"/>
          </w:tcPr>
          <w:p w:rsidR="00176B89" w:rsidRPr="000E654C" w:rsidRDefault="00176B89" w:rsidP="00176B89">
            <w:pPr>
              <w:rPr>
                <w:sz w:val="20"/>
              </w:rPr>
            </w:pPr>
          </w:p>
        </w:tc>
      </w:tr>
    </w:tbl>
    <w:p w:rsidR="00273C00" w:rsidRDefault="00273C00" w:rsidP="00273C00">
      <w:pPr>
        <w:rPr>
          <w:sz w:val="10"/>
          <w:szCs w:val="10"/>
          <w:u w:val="single"/>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B21CC0" w:rsidRPr="00653458" w:rsidTr="002C1CC2">
        <w:trPr>
          <w:trHeight w:val="353"/>
        </w:trPr>
        <w:tc>
          <w:tcPr>
            <w:tcW w:w="10490" w:type="dxa"/>
            <w:tcBorders>
              <w:top w:val="double" w:sz="4" w:space="0" w:color="000080"/>
              <w:left w:val="double" w:sz="4" w:space="0" w:color="000080"/>
              <w:right w:val="double" w:sz="4" w:space="0" w:color="000080"/>
            </w:tcBorders>
            <w:shd w:val="pct12" w:color="000000" w:fill="FFFFFF"/>
            <w:vAlign w:val="center"/>
          </w:tcPr>
          <w:p w:rsidR="00B21CC0" w:rsidRPr="00653458" w:rsidRDefault="00B21CC0" w:rsidP="002C1CC2">
            <w:pPr>
              <w:spacing w:before="40" w:after="40"/>
              <w:rPr>
                <w:sz w:val="20"/>
              </w:rPr>
            </w:pPr>
            <w:r w:rsidRPr="00653458">
              <w:rPr>
                <w:b/>
                <w:sz w:val="20"/>
              </w:rPr>
              <w:t xml:space="preserve">CIRCONSTANCES, DESCRIPTION DE L’EVENEMENT ET ACTIONS EFFECTUEES </w:t>
            </w:r>
            <w:r w:rsidR="000E654C">
              <w:rPr>
                <w:sz w:val="20"/>
              </w:rPr>
              <w:t xml:space="preserve">(croquis/photos </w:t>
            </w:r>
            <w:r w:rsidRPr="00653458">
              <w:rPr>
                <w:sz w:val="20"/>
              </w:rPr>
              <w:t>si nécessaire)</w:t>
            </w:r>
          </w:p>
        </w:tc>
      </w:tr>
      <w:tr w:rsidR="00B21CC0" w:rsidRPr="000E654C" w:rsidTr="00220572">
        <w:tc>
          <w:tcPr>
            <w:tcW w:w="10490" w:type="dxa"/>
            <w:tcBorders>
              <w:left w:val="double" w:sz="4" w:space="0" w:color="000080"/>
              <w:bottom w:val="double" w:sz="4" w:space="0" w:color="000080"/>
              <w:right w:val="double" w:sz="4" w:space="0" w:color="000080"/>
            </w:tcBorders>
          </w:tcPr>
          <w:p w:rsidR="00864358" w:rsidRPr="005B7B19" w:rsidRDefault="00864358" w:rsidP="00864358">
            <w:pPr>
              <w:spacing w:before="120"/>
              <w:jc w:val="both"/>
              <w:rPr>
                <w:i/>
                <w:color w:val="0070C0"/>
                <w:sz w:val="16"/>
                <w:szCs w:val="16"/>
              </w:rPr>
            </w:pPr>
            <w:r w:rsidRPr="005B7B19">
              <w:rPr>
                <w:i/>
                <w:color w:val="0070C0"/>
                <w:sz w:val="16"/>
                <w:szCs w:val="16"/>
              </w:rPr>
              <w:t xml:space="preserve">Ne pas hésiter à joindre </w:t>
            </w:r>
            <w:r w:rsidRPr="005B7B19">
              <w:rPr>
                <w:i/>
                <w:color w:val="0070C0"/>
                <w:sz w:val="16"/>
                <w:szCs w:val="16"/>
                <w:u w:val="single"/>
              </w:rPr>
              <w:t>si nécessaire</w:t>
            </w:r>
            <w:r w:rsidRPr="005B7B19">
              <w:rPr>
                <w:i/>
                <w:color w:val="0070C0"/>
                <w:sz w:val="16"/>
                <w:szCs w:val="16"/>
              </w:rPr>
              <w:t> :</w:t>
            </w:r>
          </w:p>
          <w:p w:rsidR="003B34B3" w:rsidRPr="005B7B19" w:rsidRDefault="003B34B3" w:rsidP="00864358">
            <w:pPr>
              <w:numPr>
                <w:ilvl w:val="0"/>
                <w:numId w:val="12"/>
              </w:numPr>
              <w:ind w:left="714" w:hanging="357"/>
              <w:jc w:val="both"/>
              <w:rPr>
                <w:i/>
                <w:color w:val="0070C0"/>
                <w:sz w:val="16"/>
                <w:szCs w:val="16"/>
              </w:rPr>
            </w:pPr>
            <w:r w:rsidRPr="005B7B19">
              <w:rPr>
                <w:i/>
                <w:color w:val="0070C0"/>
                <w:sz w:val="16"/>
                <w:szCs w:val="16"/>
              </w:rPr>
              <w:t>Le profil des plongeur (âge, brevet ou qualification, année ou date de l’acquisition de ce brevet ou de cette qualification, nombre total de plongées, nombre de plongées dans les 30 derniers jours, nombre de plongées depuis le dernier brevet ou qualification …)</w:t>
            </w:r>
          </w:p>
          <w:p w:rsidR="0012013A" w:rsidRPr="005B7B19" w:rsidRDefault="0012013A" w:rsidP="0012013A">
            <w:pPr>
              <w:numPr>
                <w:ilvl w:val="0"/>
                <w:numId w:val="12"/>
              </w:numPr>
              <w:ind w:left="714" w:hanging="357"/>
              <w:jc w:val="both"/>
              <w:rPr>
                <w:i/>
                <w:color w:val="0070C0"/>
                <w:sz w:val="16"/>
                <w:szCs w:val="16"/>
              </w:rPr>
            </w:pPr>
            <w:r w:rsidRPr="005B7B19">
              <w:rPr>
                <w:i/>
                <w:color w:val="0070C0"/>
                <w:sz w:val="16"/>
                <w:szCs w:val="16"/>
              </w:rPr>
              <w:t>L’équipement des plongeurs avec le type des matériels éventuellement impliqués</w:t>
            </w:r>
          </w:p>
          <w:p w:rsidR="00864358" w:rsidRDefault="003B34B3" w:rsidP="00864358">
            <w:pPr>
              <w:numPr>
                <w:ilvl w:val="0"/>
                <w:numId w:val="12"/>
              </w:numPr>
              <w:ind w:left="714" w:hanging="357"/>
              <w:jc w:val="both"/>
              <w:rPr>
                <w:i/>
                <w:color w:val="0070C0"/>
                <w:sz w:val="16"/>
                <w:szCs w:val="16"/>
              </w:rPr>
            </w:pPr>
            <w:r w:rsidRPr="005B7B19">
              <w:rPr>
                <w:i/>
                <w:color w:val="0070C0"/>
                <w:sz w:val="16"/>
                <w:szCs w:val="16"/>
              </w:rPr>
              <w:t xml:space="preserve">Un </w:t>
            </w:r>
            <w:r w:rsidR="00864358" w:rsidRPr="005B7B19">
              <w:rPr>
                <w:i/>
                <w:color w:val="0070C0"/>
                <w:sz w:val="16"/>
                <w:szCs w:val="16"/>
              </w:rPr>
              <w:t xml:space="preserve">croquis ou </w:t>
            </w:r>
            <w:r w:rsidRPr="005B7B19">
              <w:rPr>
                <w:i/>
                <w:color w:val="0070C0"/>
                <w:sz w:val="16"/>
                <w:szCs w:val="16"/>
              </w:rPr>
              <w:t xml:space="preserve">une </w:t>
            </w:r>
            <w:r w:rsidR="00864358" w:rsidRPr="005B7B19">
              <w:rPr>
                <w:i/>
                <w:color w:val="0070C0"/>
                <w:sz w:val="16"/>
                <w:szCs w:val="16"/>
              </w:rPr>
              <w:t>photo</w:t>
            </w:r>
          </w:p>
          <w:p w:rsidR="005B7B19" w:rsidRPr="005B7B19" w:rsidRDefault="005B7B19" w:rsidP="00864358">
            <w:pPr>
              <w:numPr>
                <w:ilvl w:val="0"/>
                <w:numId w:val="12"/>
              </w:numPr>
              <w:ind w:left="714" w:hanging="357"/>
              <w:jc w:val="both"/>
              <w:rPr>
                <w:i/>
                <w:color w:val="0070C0"/>
                <w:sz w:val="16"/>
                <w:szCs w:val="16"/>
              </w:rPr>
            </w:pPr>
            <w:r>
              <w:rPr>
                <w:i/>
                <w:color w:val="0070C0"/>
                <w:sz w:val="16"/>
                <w:szCs w:val="16"/>
              </w:rPr>
              <w:t>Le type de plongée (isolée, successive ou consécutive en précisant en ce cas les paramètres de la première plongée)</w:t>
            </w:r>
          </w:p>
          <w:p w:rsidR="00B21CC0" w:rsidRDefault="003B34B3" w:rsidP="00864358">
            <w:pPr>
              <w:numPr>
                <w:ilvl w:val="0"/>
                <w:numId w:val="12"/>
              </w:numPr>
              <w:ind w:left="714" w:hanging="357"/>
              <w:jc w:val="both"/>
              <w:rPr>
                <w:i/>
                <w:color w:val="0070C0"/>
                <w:sz w:val="16"/>
                <w:szCs w:val="16"/>
              </w:rPr>
            </w:pPr>
            <w:r w:rsidRPr="005B7B19">
              <w:rPr>
                <w:i/>
                <w:color w:val="0070C0"/>
                <w:sz w:val="16"/>
                <w:szCs w:val="16"/>
              </w:rPr>
              <w:t xml:space="preserve">Le profil de la plongée </w:t>
            </w:r>
            <w:r w:rsidR="005B7B19">
              <w:rPr>
                <w:i/>
                <w:color w:val="0070C0"/>
                <w:sz w:val="16"/>
                <w:szCs w:val="16"/>
              </w:rPr>
              <w:t xml:space="preserve">(éventuellement </w:t>
            </w:r>
            <w:r w:rsidRPr="005B7B19">
              <w:rPr>
                <w:i/>
                <w:color w:val="0070C0"/>
                <w:sz w:val="16"/>
                <w:szCs w:val="16"/>
              </w:rPr>
              <w:t>issu</w:t>
            </w:r>
            <w:r w:rsidR="00864358" w:rsidRPr="005B7B19">
              <w:rPr>
                <w:i/>
                <w:color w:val="0070C0"/>
                <w:sz w:val="16"/>
                <w:szCs w:val="16"/>
              </w:rPr>
              <w:t xml:space="preserve"> de l’</w:t>
            </w:r>
            <w:r w:rsidRPr="005B7B19">
              <w:rPr>
                <w:i/>
                <w:color w:val="0070C0"/>
                <w:sz w:val="16"/>
                <w:szCs w:val="16"/>
              </w:rPr>
              <w:t>ordinateur</w:t>
            </w:r>
            <w:r w:rsidR="005B7B19">
              <w:rPr>
                <w:i/>
                <w:color w:val="0070C0"/>
                <w:sz w:val="16"/>
                <w:szCs w:val="16"/>
              </w:rPr>
              <w:t>)</w:t>
            </w:r>
          </w:p>
          <w:p w:rsidR="005B7B19" w:rsidRDefault="005B7B19" w:rsidP="00864358">
            <w:pPr>
              <w:numPr>
                <w:ilvl w:val="0"/>
                <w:numId w:val="12"/>
              </w:numPr>
              <w:ind w:left="714" w:hanging="357"/>
              <w:jc w:val="both"/>
              <w:rPr>
                <w:i/>
                <w:color w:val="0070C0"/>
                <w:sz w:val="16"/>
                <w:szCs w:val="16"/>
              </w:rPr>
            </w:pPr>
            <w:r>
              <w:rPr>
                <w:i/>
                <w:color w:val="0070C0"/>
                <w:sz w:val="16"/>
                <w:szCs w:val="16"/>
              </w:rPr>
              <w:t>Les éléments du briefing (consignes du directeur de plongée</w:t>
            </w:r>
            <w:r w:rsidR="00F123EA">
              <w:rPr>
                <w:i/>
                <w:color w:val="0070C0"/>
                <w:sz w:val="16"/>
                <w:szCs w:val="16"/>
              </w:rPr>
              <w:t xml:space="preserve"> et de l’encadrant)</w:t>
            </w:r>
          </w:p>
          <w:p w:rsidR="005B7B19" w:rsidRPr="005B7B19" w:rsidRDefault="005B7B19" w:rsidP="00864358">
            <w:pPr>
              <w:numPr>
                <w:ilvl w:val="0"/>
                <w:numId w:val="12"/>
              </w:numPr>
              <w:ind w:left="714" w:hanging="357"/>
              <w:jc w:val="both"/>
              <w:rPr>
                <w:i/>
                <w:color w:val="0070C0"/>
                <w:sz w:val="16"/>
                <w:szCs w:val="16"/>
              </w:rPr>
            </w:pPr>
            <w:r>
              <w:rPr>
                <w:i/>
                <w:color w:val="0070C0"/>
                <w:sz w:val="16"/>
                <w:szCs w:val="16"/>
              </w:rPr>
              <w:t>La fiche de sécurité (feuille des palanquées)</w:t>
            </w:r>
          </w:p>
          <w:p w:rsidR="003B34B3" w:rsidRPr="005B7B19" w:rsidRDefault="0012013A" w:rsidP="00864358">
            <w:pPr>
              <w:numPr>
                <w:ilvl w:val="0"/>
                <w:numId w:val="12"/>
              </w:numPr>
              <w:ind w:left="714" w:hanging="357"/>
              <w:jc w:val="both"/>
              <w:rPr>
                <w:i/>
                <w:color w:val="0070C0"/>
                <w:sz w:val="16"/>
                <w:szCs w:val="16"/>
              </w:rPr>
            </w:pPr>
            <w:r w:rsidRPr="005B7B19">
              <w:rPr>
                <w:i/>
                <w:color w:val="0070C0"/>
                <w:sz w:val="16"/>
                <w:szCs w:val="16"/>
              </w:rPr>
              <w:t>Les conditions météorologiques …</w:t>
            </w:r>
          </w:p>
          <w:p w:rsidR="00220572" w:rsidRDefault="00220572" w:rsidP="002C1CC2">
            <w:pPr>
              <w:spacing w:before="120" w:after="120"/>
              <w:jc w:val="both"/>
              <w:rPr>
                <w:sz w:val="20"/>
              </w:rPr>
            </w:pPr>
          </w:p>
          <w:p w:rsidR="00F133D0" w:rsidRDefault="00F133D0" w:rsidP="002C1CC2">
            <w:pPr>
              <w:spacing w:before="120" w:after="120"/>
              <w:jc w:val="both"/>
              <w:rPr>
                <w:sz w:val="20"/>
              </w:rPr>
            </w:pPr>
          </w:p>
          <w:p w:rsidR="00F133D0" w:rsidRDefault="00F133D0" w:rsidP="002C1CC2">
            <w:pPr>
              <w:spacing w:before="120" w:after="120"/>
              <w:jc w:val="both"/>
              <w:rPr>
                <w:sz w:val="20"/>
              </w:rPr>
            </w:pPr>
          </w:p>
          <w:p w:rsidR="00F133D0" w:rsidRDefault="00F133D0" w:rsidP="002C1CC2">
            <w:pPr>
              <w:spacing w:before="120" w:after="120"/>
              <w:jc w:val="both"/>
              <w:rPr>
                <w:sz w:val="20"/>
              </w:rPr>
            </w:pPr>
          </w:p>
          <w:p w:rsidR="00220572" w:rsidRDefault="00220572" w:rsidP="002C1CC2">
            <w:pPr>
              <w:spacing w:before="120" w:after="120"/>
              <w:jc w:val="both"/>
              <w:rPr>
                <w:sz w:val="20"/>
              </w:rPr>
            </w:pPr>
          </w:p>
          <w:p w:rsidR="00864358" w:rsidRDefault="00864358" w:rsidP="002C1CC2">
            <w:pPr>
              <w:spacing w:before="120" w:after="120"/>
              <w:jc w:val="both"/>
              <w:rPr>
                <w:sz w:val="20"/>
              </w:rPr>
            </w:pPr>
          </w:p>
          <w:p w:rsidR="00864358" w:rsidRDefault="00864358" w:rsidP="002C1CC2">
            <w:pPr>
              <w:spacing w:before="120" w:after="120"/>
              <w:jc w:val="both"/>
              <w:rPr>
                <w:sz w:val="20"/>
              </w:rPr>
            </w:pPr>
          </w:p>
          <w:p w:rsidR="00864358" w:rsidRDefault="00864358" w:rsidP="002C1CC2">
            <w:pPr>
              <w:spacing w:before="120" w:after="120"/>
              <w:jc w:val="both"/>
              <w:rPr>
                <w:sz w:val="20"/>
              </w:rPr>
            </w:pPr>
          </w:p>
          <w:p w:rsidR="00864358" w:rsidRPr="000E654C" w:rsidRDefault="00864358" w:rsidP="002C1CC2">
            <w:pPr>
              <w:spacing w:before="120" w:after="120"/>
              <w:jc w:val="both"/>
              <w:rPr>
                <w:sz w:val="20"/>
              </w:rPr>
            </w:pPr>
          </w:p>
        </w:tc>
      </w:tr>
    </w:tbl>
    <w:p w:rsidR="00B21CC0" w:rsidRPr="00541350" w:rsidRDefault="00B21CC0" w:rsidP="00273C00">
      <w:pPr>
        <w:rPr>
          <w:sz w:val="10"/>
          <w:szCs w:val="10"/>
          <w:u w:val="single"/>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273C00" w:rsidRPr="00653458" w:rsidTr="000E654C">
        <w:trPr>
          <w:cantSplit/>
        </w:trPr>
        <w:tc>
          <w:tcPr>
            <w:tcW w:w="10490" w:type="dxa"/>
            <w:tcBorders>
              <w:top w:val="double" w:sz="4" w:space="0" w:color="000080"/>
              <w:left w:val="double" w:sz="4" w:space="0" w:color="000080"/>
              <w:bottom w:val="single" w:sz="4" w:space="0" w:color="auto"/>
              <w:right w:val="double" w:sz="4" w:space="0" w:color="000080"/>
            </w:tcBorders>
            <w:shd w:val="pct12" w:color="000000" w:fill="FFFFFF"/>
            <w:vAlign w:val="center"/>
          </w:tcPr>
          <w:p w:rsidR="00273C00" w:rsidRPr="00653458" w:rsidRDefault="00273C00" w:rsidP="003A500D">
            <w:pPr>
              <w:spacing w:before="60" w:after="60"/>
              <w:rPr>
                <w:b/>
                <w:caps/>
                <w:sz w:val="20"/>
              </w:rPr>
            </w:pPr>
            <w:r w:rsidRPr="00653458">
              <w:rPr>
                <w:b/>
                <w:caps/>
                <w:sz w:val="20"/>
              </w:rPr>
              <w:t xml:space="preserve">Questions, suggestions ou enseignements </w:t>
            </w:r>
          </w:p>
        </w:tc>
      </w:tr>
      <w:tr w:rsidR="00273C00" w:rsidRPr="000E654C" w:rsidTr="000E654C">
        <w:trPr>
          <w:cantSplit/>
        </w:trPr>
        <w:tc>
          <w:tcPr>
            <w:tcW w:w="10490" w:type="dxa"/>
            <w:tcBorders>
              <w:top w:val="single" w:sz="4" w:space="0" w:color="auto"/>
              <w:left w:val="double" w:sz="4" w:space="0" w:color="000080"/>
              <w:bottom w:val="double" w:sz="4" w:space="0" w:color="000080"/>
              <w:right w:val="double" w:sz="4" w:space="0" w:color="000080"/>
            </w:tcBorders>
          </w:tcPr>
          <w:p w:rsidR="00273C00" w:rsidRDefault="00273C00" w:rsidP="003A500D">
            <w:pPr>
              <w:spacing w:before="120" w:after="120"/>
              <w:jc w:val="both"/>
              <w:rPr>
                <w:sz w:val="20"/>
              </w:rPr>
            </w:pPr>
          </w:p>
          <w:p w:rsidR="005B7B19" w:rsidRPr="000E654C" w:rsidRDefault="005B7B19" w:rsidP="003A500D">
            <w:pPr>
              <w:spacing w:before="120" w:after="120"/>
              <w:jc w:val="both"/>
              <w:rPr>
                <w:sz w:val="20"/>
              </w:rPr>
            </w:pPr>
          </w:p>
        </w:tc>
      </w:tr>
    </w:tbl>
    <w:p w:rsidR="000E654C" w:rsidRDefault="000E654C" w:rsidP="000E654C">
      <w:pPr>
        <w:jc w:val="center"/>
        <w:rPr>
          <w:b/>
          <w:sz w:val="10"/>
          <w:szCs w:val="10"/>
        </w:rPr>
      </w:pPr>
    </w:p>
    <w:p w:rsidR="00273C00" w:rsidRPr="000E654C" w:rsidRDefault="000E654C" w:rsidP="00F07921">
      <w:pPr>
        <w:rPr>
          <w:b/>
          <w:color w:val="FF0000"/>
          <w:sz w:val="14"/>
          <w:szCs w:val="14"/>
        </w:rPr>
      </w:pPr>
      <w:r w:rsidRPr="001216F6">
        <w:rPr>
          <w:b/>
          <w:color w:val="FF0000"/>
          <w:sz w:val="14"/>
          <w:szCs w:val="14"/>
        </w:rPr>
        <w:t xml:space="preserve">Partie </w:t>
      </w:r>
      <w:r>
        <w:rPr>
          <w:b/>
          <w:color w:val="FF0000"/>
          <w:sz w:val="14"/>
          <w:szCs w:val="14"/>
        </w:rPr>
        <w:t>renseignée par le destinataire de ce CRFI</w:t>
      </w:r>
      <w:r w:rsidRPr="001216F6">
        <w:rPr>
          <w:b/>
          <w:color w:val="FF0000"/>
          <w:sz w:val="14"/>
          <w:szCs w:val="14"/>
        </w:rPr>
        <w:t> :</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61"/>
        <w:gridCol w:w="7229"/>
      </w:tblGrid>
      <w:tr w:rsidR="00541350" w:rsidRPr="00653458" w:rsidTr="00541350">
        <w:trPr>
          <w:cantSplit/>
        </w:trPr>
        <w:tc>
          <w:tcPr>
            <w:tcW w:w="3261" w:type="dxa"/>
            <w:tcBorders>
              <w:top w:val="double" w:sz="4" w:space="0" w:color="000080"/>
              <w:left w:val="double" w:sz="4" w:space="0" w:color="000080"/>
              <w:bottom w:val="single" w:sz="4" w:space="0" w:color="auto"/>
              <w:right w:val="nil"/>
            </w:tcBorders>
            <w:shd w:val="pct12" w:color="000000" w:fill="FFFFFF"/>
            <w:vAlign w:val="center"/>
          </w:tcPr>
          <w:p w:rsidR="00541350" w:rsidRPr="00653458" w:rsidRDefault="00541350" w:rsidP="00440BEF">
            <w:pPr>
              <w:spacing w:before="60" w:after="60"/>
              <w:rPr>
                <w:b/>
                <w:caps/>
                <w:sz w:val="20"/>
              </w:rPr>
            </w:pPr>
            <w:r>
              <w:rPr>
                <w:b/>
                <w:caps/>
                <w:sz w:val="20"/>
              </w:rPr>
              <w:t>Traitement</w:t>
            </w:r>
          </w:p>
        </w:tc>
        <w:tc>
          <w:tcPr>
            <w:tcW w:w="7229" w:type="dxa"/>
            <w:tcBorders>
              <w:top w:val="double" w:sz="4" w:space="0" w:color="000080"/>
              <w:left w:val="nil"/>
              <w:bottom w:val="nil"/>
              <w:right w:val="double" w:sz="4" w:space="0" w:color="000080"/>
            </w:tcBorders>
            <w:shd w:val="pct12" w:color="000000" w:fill="FFFFFF"/>
            <w:vAlign w:val="center"/>
          </w:tcPr>
          <w:p w:rsidR="00541350" w:rsidRPr="00653458" w:rsidRDefault="00541350" w:rsidP="00440BEF">
            <w:pPr>
              <w:spacing w:before="60" w:after="60"/>
              <w:rPr>
                <w:b/>
                <w:caps/>
                <w:sz w:val="20"/>
              </w:rPr>
            </w:pPr>
            <w:r w:rsidRPr="005332D7">
              <w:rPr>
                <w:b/>
                <w:sz w:val="20"/>
              </w:rPr>
              <w:t xml:space="preserve">ENREGISTREMENT </w:t>
            </w:r>
            <w:r w:rsidRPr="005332D7">
              <w:rPr>
                <w:sz w:val="20"/>
              </w:rPr>
              <w:t>(Renseigné par les destinataires de ce CRFI)</w:t>
            </w:r>
            <w:r w:rsidRPr="005332D7">
              <w:rPr>
                <w:b/>
                <w:sz w:val="20"/>
              </w:rPr>
              <w:t> :</w:t>
            </w:r>
          </w:p>
        </w:tc>
      </w:tr>
      <w:tr w:rsidR="00541350" w:rsidRPr="000E654C" w:rsidTr="00541350">
        <w:trPr>
          <w:cantSplit/>
        </w:trPr>
        <w:tc>
          <w:tcPr>
            <w:tcW w:w="10490" w:type="dxa"/>
            <w:gridSpan w:val="2"/>
            <w:tcBorders>
              <w:top w:val="single" w:sz="4" w:space="0" w:color="auto"/>
              <w:left w:val="double" w:sz="4" w:space="0" w:color="000080"/>
              <w:bottom w:val="double" w:sz="4" w:space="0" w:color="000080"/>
              <w:right w:val="double" w:sz="4" w:space="0" w:color="000080"/>
            </w:tcBorders>
          </w:tcPr>
          <w:p w:rsidR="00541350" w:rsidRDefault="00541350" w:rsidP="00440BEF">
            <w:pPr>
              <w:spacing w:before="120" w:after="120"/>
              <w:jc w:val="both"/>
              <w:rPr>
                <w:sz w:val="20"/>
              </w:rPr>
            </w:pPr>
          </w:p>
          <w:p w:rsidR="005B7B19" w:rsidRPr="000E654C" w:rsidRDefault="005B7B19" w:rsidP="00440BEF">
            <w:pPr>
              <w:spacing w:before="120" w:after="120"/>
              <w:jc w:val="both"/>
              <w:rPr>
                <w:sz w:val="20"/>
              </w:rPr>
            </w:pPr>
          </w:p>
        </w:tc>
      </w:tr>
    </w:tbl>
    <w:p w:rsidR="005332D7" w:rsidRDefault="005332D7">
      <w:pPr>
        <w:jc w:val="center"/>
        <w:rPr>
          <w:b/>
          <w:sz w:val="20"/>
        </w:rPr>
      </w:pPr>
    </w:p>
    <w:p w:rsidR="00D06428" w:rsidRPr="00653458" w:rsidRDefault="00D06428">
      <w:pPr>
        <w:jc w:val="center"/>
        <w:rPr>
          <w:b/>
          <w:sz w:val="20"/>
        </w:rPr>
      </w:pPr>
      <w:r w:rsidRPr="00653458">
        <w:rPr>
          <w:b/>
          <w:sz w:val="20"/>
        </w:rPr>
        <w:t>La sécurité est affaire de prévention</w:t>
      </w:r>
    </w:p>
    <w:p w:rsidR="00D06428" w:rsidRPr="00653458" w:rsidRDefault="00D06428">
      <w:pPr>
        <w:jc w:val="both"/>
        <w:rPr>
          <w:b/>
          <w:sz w:val="20"/>
        </w:rPr>
      </w:pPr>
      <w:r w:rsidRPr="00653458">
        <w:rPr>
          <w:sz w:val="20"/>
        </w:rPr>
        <w:t xml:space="preserve">Cet </w:t>
      </w:r>
      <w:proofErr w:type="spellStart"/>
      <w:r w:rsidRPr="00653458">
        <w:rPr>
          <w:sz w:val="20"/>
        </w:rPr>
        <w:t>évenemen</w:t>
      </w:r>
      <w:r w:rsidR="00545F1A" w:rsidRPr="00653458">
        <w:rPr>
          <w:sz w:val="20"/>
        </w:rPr>
        <w:t>t</w:t>
      </w:r>
      <w:proofErr w:type="spellEnd"/>
      <w:r w:rsidR="00545F1A" w:rsidRPr="00653458">
        <w:rPr>
          <w:sz w:val="20"/>
        </w:rPr>
        <w:t xml:space="preserve"> sera analysé par </w:t>
      </w:r>
      <w:r w:rsidR="00864358">
        <w:rPr>
          <w:sz w:val="20"/>
        </w:rPr>
        <w:t>un groupe d’expert</w:t>
      </w:r>
      <w:r w:rsidR="00077384">
        <w:rPr>
          <w:sz w:val="20"/>
        </w:rPr>
        <w:t>s</w:t>
      </w:r>
      <w:r w:rsidR="00864358">
        <w:rPr>
          <w:sz w:val="20"/>
        </w:rPr>
        <w:t xml:space="preserve"> fédéraux</w:t>
      </w:r>
      <w:r w:rsidRPr="00653458">
        <w:rPr>
          <w:sz w:val="20"/>
        </w:rPr>
        <w:t xml:space="preserve"> </w:t>
      </w:r>
      <w:r w:rsidR="00672660">
        <w:rPr>
          <w:sz w:val="20"/>
        </w:rPr>
        <w:t xml:space="preserve">de la région Provence Alpes </w:t>
      </w:r>
      <w:r w:rsidRPr="00653458">
        <w:rPr>
          <w:sz w:val="20"/>
        </w:rPr>
        <w:t xml:space="preserve">dans le </w:t>
      </w:r>
      <w:r w:rsidR="00545F1A" w:rsidRPr="00653458">
        <w:rPr>
          <w:sz w:val="20"/>
        </w:rPr>
        <w:t xml:space="preserve">but d'améliorer la sécurité </w:t>
      </w:r>
      <w:r w:rsidRPr="00653458">
        <w:rPr>
          <w:sz w:val="20"/>
        </w:rPr>
        <w:t>en informant les acteurs concernés (retour d'expérience) et en émettant des recommandations</w:t>
      </w:r>
      <w:r w:rsidR="00864358">
        <w:rPr>
          <w:sz w:val="20"/>
        </w:rPr>
        <w:t>.</w:t>
      </w:r>
    </w:p>
    <w:p w:rsidR="00D06428" w:rsidRPr="00653458" w:rsidRDefault="00D06428">
      <w:pPr>
        <w:jc w:val="center"/>
        <w:rPr>
          <w:sz w:val="20"/>
        </w:rPr>
      </w:pPr>
      <w:r w:rsidRPr="00653458">
        <w:rPr>
          <w:b/>
          <w:sz w:val="20"/>
        </w:rPr>
        <w:t>Merci de votre participation</w:t>
      </w:r>
    </w:p>
    <w:sectPr w:rsidR="00D06428" w:rsidRPr="00653458" w:rsidSect="00604BA6">
      <w:footerReference w:type="default" r:id="rId7"/>
      <w:headerReference w:type="first" r:id="rId8"/>
      <w:pgSz w:w="11907" w:h="16840" w:code="9"/>
      <w:pgMar w:top="851" w:right="851" w:bottom="851" w:left="85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760" w:rsidRDefault="00FA7760">
      <w:r>
        <w:separator/>
      </w:r>
    </w:p>
  </w:endnote>
  <w:endnote w:type="continuationSeparator" w:id="0">
    <w:p w:rsidR="00FA7760" w:rsidRDefault="00FA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haroni">
    <w:altName w:val="DejaVu Sans"/>
    <w:panose1 w:val="02010803020104030203"/>
    <w:charset w:val="00"/>
    <w:family w:val="auto"/>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Borders>
        <w:top w:val="single" w:sz="4" w:space="0" w:color="auto"/>
      </w:tblBorders>
      <w:tblLayout w:type="fixed"/>
      <w:tblCellMar>
        <w:left w:w="70" w:type="dxa"/>
        <w:right w:w="70" w:type="dxa"/>
      </w:tblCellMar>
      <w:tblLook w:val="0000" w:firstRow="0" w:lastRow="0" w:firstColumn="0" w:lastColumn="0" w:noHBand="0" w:noVBand="0"/>
    </w:tblPr>
    <w:tblGrid>
      <w:gridCol w:w="4890"/>
      <w:gridCol w:w="4041"/>
      <w:gridCol w:w="1559"/>
    </w:tblGrid>
    <w:tr w:rsidR="00D06428">
      <w:tc>
        <w:tcPr>
          <w:tcW w:w="4890" w:type="dxa"/>
          <w:vAlign w:val="center"/>
        </w:tcPr>
        <w:p w:rsidR="00D06428" w:rsidRDefault="00D06428">
          <w:pPr>
            <w:pStyle w:val="Pieddepage"/>
            <w:spacing w:before="60" w:after="60"/>
            <w:rPr>
              <w:rFonts w:ascii="Arial" w:hAnsi="Arial"/>
            </w:rPr>
          </w:pPr>
          <w:r>
            <w:rPr>
              <w:rFonts w:ascii="Arial" w:hAnsi="Arial"/>
              <w:b/>
              <w:sz w:val="16"/>
            </w:rPr>
            <w:t>Rattachement :</w:t>
          </w:r>
          <w:r>
            <w:rPr>
              <w:rFonts w:ascii="Arial" w:hAnsi="Arial"/>
              <w:sz w:val="16"/>
            </w:rPr>
            <w:t xml:space="preserve"> SV CEV NO  01</w:t>
          </w:r>
        </w:p>
      </w:tc>
      <w:tc>
        <w:tcPr>
          <w:tcW w:w="4041" w:type="dxa"/>
        </w:tcPr>
        <w:p w:rsidR="00D06428" w:rsidRDefault="00D06428">
          <w:pPr>
            <w:pStyle w:val="Pieddepage"/>
            <w:spacing w:before="60" w:after="60"/>
            <w:rPr>
              <w:rFonts w:ascii="Arial" w:hAnsi="Arial"/>
            </w:rPr>
          </w:pPr>
          <w:r>
            <w:rPr>
              <w:rFonts w:ascii="Arial" w:hAnsi="Arial"/>
              <w:b/>
              <w:sz w:val="16"/>
            </w:rPr>
            <w:t>Enregistrement</w:t>
          </w:r>
          <w:r>
            <w:rPr>
              <w:rFonts w:ascii="Arial" w:hAnsi="Arial"/>
              <w:sz w:val="16"/>
            </w:rPr>
            <w:t xml:space="preserve"> : SV CEV F 04           Version 1.0</w:t>
          </w:r>
        </w:p>
      </w:tc>
      <w:tc>
        <w:tcPr>
          <w:tcW w:w="1559" w:type="dxa"/>
        </w:tcPr>
        <w:p w:rsidR="00D06428" w:rsidRDefault="00D06428">
          <w:pPr>
            <w:pStyle w:val="Pieddepage"/>
            <w:spacing w:before="60" w:after="60"/>
            <w:jc w:val="right"/>
            <w:rPr>
              <w:rFonts w:ascii="Arial" w:hAnsi="Arial"/>
            </w:rPr>
          </w:pP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F133D0">
            <w:rPr>
              <w:rStyle w:val="Numrodepage"/>
              <w:rFonts w:ascii="Arial" w:hAnsi="Arial"/>
              <w:noProof/>
              <w:sz w:val="16"/>
            </w:rPr>
            <w:t>2</w:t>
          </w:r>
          <w:r>
            <w:rPr>
              <w:rStyle w:val="Numrodepage"/>
              <w:rFonts w:ascii="Arial" w:hAnsi="Arial"/>
              <w:sz w:val="16"/>
            </w:rPr>
            <w:fldChar w:fldCharType="end"/>
          </w:r>
          <w:r>
            <w:rPr>
              <w:rFonts w:ascii="Arial" w:hAnsi="Arial"/>
              <w:sz w:val="16"/>
            </w:rPr>
            <w:t>/</w:t>
          </w:r>
          <w:r>
            <w:rPr>
              <w:rStyle w:val="Numrodepage"/>
              <w:rFonts w:ascii="Arial" w:hAnsi="Arial"/>
              <w:sz w:val="16"/>
            </w:rPr>
            <w:fldChar w:fldCharType="begin"/>
          </w:r>
          <w:r>
            <w:rPr>
              <w:rStyle w:val="Numrodepage"/>
              <w:rFonts w:ascii="Arial" w:hAnsi="Arial"/>
              <w:sz w:val="16"/>
            </w:rPr>
            <w:instrText xml:space="preserve"> NUMPAGES </w:instrText>
          </w:r>
          <w:r>
            <w:rPr>
              <w:rStyle w:val="Numrodepage"/>
              <w:rFonts w:ascii="Arial" w:hAnsi="Arial"/>
              <w:sz w:val="16"/>
            </w:rPr>
            <w:fldChar w:fldCharType="separate"/>
          </w:r>
          <w:r w:rsidR="00F133D0">
            <w:rPr>
              <w:rStyle w:val="Numrodepage"/>
              <w:rFonts w:ascii="Arial" w:hAnsi="Arial"/>
              <w:noProof/>
              <w:sz w:val="16"/>
            </w:rPr>
            <w:t>2</w:t>
          </w:r>
          <w:r>
            <w:rPr>
              <w:rStyle w:val="Numrodepage"/>
              <w:rFonts w:ascii="Arial" w:hAnsi="Arial"/>
              <w:sz w:val="16"/>
            </w:rPr>
            <w:fldChar w:fldCharType="end"/>
          </w:r>
        </w:p>
      </w:tc>
    </w:tr>
  </w:tbl>
  <w:p w:rsidR="00D06428" w:rsidRDefault="00D0642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760" w:rsidRDefault="00FA7760">
      <w:r>
        <w:separator/>
      </w:r>
    </w:p>
  </w:footnote>
  <w:footnote w:type="continuationSeparator" w:id="0">
    <w:p w:rsidR="00FA7760" w:rsidRDefault="00FA7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B3" w:rsidRDefault="002B6990">
    <w:pPr>
      <w:pStyle w:val="Titre1"/>
      <w:numPr>
        <w:ilvl w:val="0"/>
        <w:numId w:val="0"/>
      </w:numPr>
      <w:spacing w:before="0" w:after="0"/>
      <w:jc w:val="center"/>
      <w:rPr>
        <w:rFonts w:ascii="Arial" w:hAnsi="Arial"/>
        <w:b w:val="0"/>
        <w:smallCaps/>
        <w:spacing w:val="40"/>
      </w:rPr>
    </w:pPr>
    <w:r>
      <w:rPr>
        <w:noProof/>
      </w:rPr>
      <mc:AlternateContent>
        <mc:Choice Requires="wps">
          <w:drawing>
            <wp:anchor distT="0" distB="0" distL="114300" distR="114300" simplePos="0" relativeHeight="251659776" behindDoc="0" locked="0" layoutInCell="1" allowOverlap="1" wp14:anchorId="1870CF44" wp14:editId="3ACC23D8">
              <wp:simplePos x="0" y="0"/>
              <wp:positionH relativeFrom="column">
                <wp:posOffset>-292735</wp:posOffset>
              </wp:positionH>
              <wp:positionV relativeFrom="paragraph">
                <wp:posOffset>-36195</wp:posOffset>
              </wp:positionV>
              <wp:extent cx="1638300" cy="8763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876300"/>
                      </a:xfrm>
                      <a:prstGeom prst="rect">
                        <a:avLst/>
                      </a:prstGeom>
                      <a:solidFill>
                        <a:srgbClr val="FFFFFF"/>
                      </a:solidFill>
                      <a:ln w="9525">
                        <a:noFill/>
                        <a:miter lim="800000"/>
                        <a:headEnd/>
                        <a:tailEnd/>
                      </a:ln>
                    </wps:spPr>
                    <wps:txbx>
                      <w:txbxContent>
                        <w:p w:rsidR="007E3FF3" w:rsidRDefault="00156440" w:rsidP="00156440">
                          <w:pPr>
                            <w:pStyle w:val="yiv9056518433msonormal"/>
                            <w:shd w:val="clear" w:color="auto" w:fill="FFFFFF"/>
                            <w:spacing w:before="0" w:beforeAutospacing="0" w:after="0" w:afterAutospacing="0"/>
                            <w:jc w:val="center"/>
                            <w:rPr>
                              <w:rFonts w:ascii="Aharoni" w:hAnsi="Aharoni" w:cs="Aharoni"/>
                              <w:b/>
                              <w:i/>
                              <w:color w:val="203864"/>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pPr>
                          <w:r w:rsidRPr="002B6990">
                            <w:rPr>
                              <w:rFonts w:ascii="Aharoni" w:hAnsi="Aharoni" w:cs="Aharoni"/>
                              <w:b/>
                              <w:i/>
                              <w:color w:val="203864"/>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t>NEPTUNE</w:t>
                          </w:r>
                        </w:p>
                        <w:p w:rsidR="002B6990" w:rsidRPr="002B6990" w:rsidRDefault="002B6990" w:rsidP="002B6990">
                          <w:pPr>
                            <w:pStyle w:val="yiv9056518433msonormal"/>
                            <w:shd w:val="clear" w:color="auto" w:fill="FFFFFF"/>
                            <w:spacing w:before="0" w:beforeAutospacing="0" w:after="0" w:afterAutospacing="0"/>
                            <w:jc w:val="center"/>
                            <w:rPr>
                              <w:rFonts w:ascii="Segoe UI" w:hAnsi="Segoe UI" w:cs="Segoe UI"/>
                              <w:b/>
                              <w:i/>
                              <w:color w:val="203864"/>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pPr>
                          <w:r w:rsidRPr="002B6990">
                            <w:rPr>
                              <w:rFonts w:ascii="Segoe UI" w:hAnsi="Segoe UI" w:cs="Segoe UI"/>
                              <w:b/>
                              <w:color w:val="000000"/>
                              <w:sz w:val="16"/>
                              <w:szCs w:val="16"/>
                            </w:rPr>
                            <w:t>Système de recueil des incidents de plongée de la CTR Provence Alpes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70CF44" id="_x0000_t202" coordsize="21600,21600" o:spt="202" path="m,l,21600r21600,l21600,xe">
              <v:stroke joinstyle="miter"/>
              <v:path gradientshapeok="t" o:connecttype="rect"/>
            </v:shapetype>
            <v:shape id="Zone de texte 2" o:spid="_x0000_s1026" type="#_x0000_t202" style="position:absolute;left:0;text-align:left;margin-left:-23.05pt;margin-top:-2.85pt;width:129pt;height: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qkKAIAACwEAAAOAAAAZHJzL2Uyb0RvYy54bWysU01v2zAMvQ/YfxB0X+y4SZoacYouXYYB&#10;3QfQ7bKbLMmxMFnUJCV2+utHyWmabbdhPgikST6Sj+Tqdug0OUjnFZiKTic5JdJwEMrsKvrt6/bN&#10;khIfmBFMg5EVPUpPb9evX616W8oCWtBCOoIgxpe9rWgbgi2zzPNWdsxPwEqDxgZcxwKqbpcJx3pE&#10;73RW5Pki68EJ64BL7/Hv/Wik64TfNJKHz03jZSC6olhbSK9Lbx3fbL1i5c4x2yp+KoP9QxUdUwaT&#10;nqHuWWBk79RfUJ3iDjw0YcKhy6BpFJepB+xmmv/RzWPLrEy9IDnenmny/w+Wfzp8cUSJihaUGNbh&#10;iL7joIiQJMghSFJEinrrS/R8tOgbhrcw4KhTu94+AP/hiYFNy8xO3jkHfSuZwBKnMTK7CB1xfASp&#10;+48gMBfbB0hAQ+O6yB8yQhAdR3U8jwfrIDymXFwtr3I0cbQtrxdRjilY+RxtnQ/vJXQkChV1OP6E&#10;zg4PPoyuzy4xmQetxFZpnRS3qzfakQPDVdmm74T+m5s2pK/ozbyYJ2QDMR6hWdmpgKusVYfF5fGL&#10;4ayMbLwzIsmBKT3KWLQ2J3oiIyM3YagHdIyc1SCOSJSDcWXxxFBowT1R0uO6VtT/3DMnKdEfDJJ9&#10;M53N4n4nZTa/LlBxl5b60sIMR6iKBkpGcRPGm9hbp3YtZhrHa+AOB9SoxN1LVae6cSUT+6fziTt/&#10;qSevlyNf/wIAAP//AwBQSwMEFAAGAAgAAAAhAEEq9yffAAAACgEAAA8AAABkcnMvZG93bnJldi54&#10;bWxMj8FOg0AQhu8mvsNmTLyYdoG2YJGlURON19Y+wMJOgcjOEnZb6Ns7nuxtJvPln+8vdrPtxQVH&#10;3zlSEC8jEEi1Mx01Co7fH4tnED5oMrp3hAqu6GFX3t8VOjduoj1eDqERHEI+1wraEIZcSl+3aLVf&#10;ugGJbyc3Wh14HRtpRj1xuO1lEkWptLoj/tDqAd9brH8OZ6vg9DU9bbZT9RmO2X6dvukuq9xVqceH&#10;+fUFRMA5/MPwp8/qULJT5c5kvOgVLNZpzCgPmwwEA0kcb0FUTK6SFciykLcVyl8AAAD//wMAUEsB&#10;Ai0AFAAGAAgAAAAhALaDOJL+AAAA4QEAABMAAAAAAAAAAAAAAAAAAAAAAFtDb250ZW50X1R5cGVz&#10;XS54bWxQSwECLQAUAAYACAAAACEAOP0h/9YAAACUAQAACwAAAAAAAAAAAAAAAAAvAQAAX3JlbHMv&#10;LnJlbHNQSwECLQAUAAYACAAAACEAV86qpCgCAAAsBAAADgAAAAAAAAAAAAAAAAAuAgAAZHJzL2Uy&#10;b0RvYy54bWxQSwECLQAUAAYACAAAACEAQSr3J98AAAAKAQAADwAAAAAAAAAAAAAAAACCBAAAZHJz&#10;L2Rvd25yZXYueG1sUEsFBgAAAAAEAAQA8wAAAI4FAAAAAA==&#10;" stroked="f">
              <v:textbox>
                <w:txbxContent>
                  <w:p w:rsidR="007E3FF3" w:rsidRDefault="00156440" w:rsidP="00156440">
                    <w:pPr>
                      <w:pStyle w:val="yiv9056518433msonormal"/>
                      <w:shd w:val="clear" w:color="auto" w:fill="FFFFFF"/>
                      <w:spacing w:before="0" w:beforeAutospacing="0" w:after="0" w:afterAutospacing="0"/>
                      <w:jc w:val="center"/>
                      <w:rPr>
                        <w:rFonts w:ascii="Aharoni" w:hAnsi="Aharoni" w:cs="Aharoni"/>
                        <w:b/>
                        <w:i/>
                        <w:color w:val="203864"/>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pPr>
                    <w:r w:rsidRPr="002B6990">
                      <w:rPr>
                        <w:rFonts w:ascii="Aharoni" w:hAnsi="Aharoni" w:cs="Aharoni"/>
                        <w:b/>
                        <w:i/>
                        <w:color w:val="203864"/>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t>NEPTUNE</w:t>
                    </w:r>
                  </w:p>
                  <w:p w:rsidR="002B6990" w:rsidRPr="002B6990" w:rsidRDefault="002B6990" w:rsidP="002B6990">
                    <w:pPr>
                      <w:pStyle w:val="yiv9056518433msonormal"/>
                      <w:shd w:val="clear" w:color="auto" w:fill="FFFFFF"/>
                      <w:spacing w:before="0" w:beforeAutospacing="0" w:after="0" w:afterAutospacing="0"/>
                      <w:jc w:val="center"/>
                      <w:rPr>
                        <w:rFonts w:ascii="Segoe UI" w:hAnsi="Segoe UI" w:cs="Segoe UI"/>
                        <w:b/>
                        <w:i/>
                        <w:color w:val="203864"/>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203864">
                                  <w14:lumMod w14:val="50000"/>
                                </w14:srgbClr>
                              </w14:gs>
                              <w14:gs w14:pos="50000">
                                <w14:schemeClr w14:val="accent1"/>
                              </w14:gs>
                              <w14:gs w14:pos="100000">
                                <w14:schemeClr w14:val="accent5">
                                  <w14:lumMod w14:val="60000"/>
                                  <w14:lumOff w14:val="40000"/>
                                </w14:schemeClr>
                              </w14:gs>
                            </w14:gsLst>
                            <w14:lin w14:ang="5400000" w14:scaled="0"/>
                          </w14:gradFill>
                        </w14:textFill>
                      </w:rPr>
                    </w:pPr>
                    <w:r w:rsidRPr="002B6990">
                      <w:rPr>
                        <w:rFonts w:ascii="Segoe UI" w:hAnsi="Segoe UI" w:cs="Segoe UI"/>
                        <w:b/>
                        <w:color w:val="000000"/>
                        <w:sz w:val="16"/>
                        <w:szCs w:val="16"/>
                      </w:rPr>
                      <w:t>Système de recueil des incidents de plongée de la CTR Provence Alpes</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1A1BAE70" wp14:editId="32FFBFE0">
              <wp:simplePos x="0" y="0"/>
              <wp:positionH relativeFrom="column">
                <wp:posOffset>4672965</wp:posOffset>
              </wp:positionH>
              <wp:positionV relativeFrom="paragraph">
                <wp:posOffset>-90170</wp:posOffset>
              </wp:positionV>
              <wp:extent cx="1257300" cy="949325"/>
              <wp:effectExtent l="0" t="0" r="508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49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4B3" w:rsidRDefault="002B6990" w:rsidP="0012013A">
                          <w:pPr>
                            <w:jc w:val="center"/>
                          </w:pPr>
                          <w:r>
                            <w:rPr>
                              <w:b/>
                              <w:bCs/>
                              <w:caps/>
                              <w:noProof/>
                              <w:color w:val="3366FF"/>
                              <w:sz w:val="32"/>
                              <w:szCs w:val="32"/>
                            </w:rPr>
                            <w:drawing>
                              <wp:inline distT="0" distB="0" distL="0" distR="0" wp14:anchorId="528D94B7" wp14:editId="1C8F2466">
                                <wp:extent cx="2002155" cy="73088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s.gif"/>
                                        <pic:cNvPicPr/>
                                      </pic:nvPicPr>
                                      <pic:blipFill>
                                        <a:blip r:embed="rId1">
                                          <a:extLst>
                                            <a:ext uri="{28A0092B-C50C-407E-A947-70E740481C1C}">
                                              <a14:useLocalDpi xmlns:a14="http://schemas.microsoft.com/office/drawing/2010/main" val="0"/>
                                            </a:ext>
                                          </a:extLst>
                                        </a:blip>
                                        <a:stretch>
                                          <a:fillRect/>
                                        </a:stretch>
                                      </pic:blipFill>
                                      <pic:spPr>
                                        <a:xfrm>
                                          <a:off x="0" y="0"/>
                                          <a:ext cx="2002155" cy="7308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A1BAE70" id="_x0000_s1027" type="#_x0000_t202" style="position:absolute;left:0;text-align:left;margin-left:367.95pt;margin-top:-7.1pt;width:99pt;height:74.7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l3hwIAABkFAAAOAAAAZHJzL2Uyb0RvYy54bWysVEuP2yAQvlfqf0Dcs36ss4mtdVb7qKtK&#10;24e07aU3AjhGxYCAjb2t+t874CTrPg5VVR8wMMPHNzPfcHk19hLtuXVCqxpnZylGXFHNhNrV+NPH&#10;ZrHGyHmiGJFa8Ro/cYevNi9fXA6m4rnutGTcIgBRrhpMjTvvTZUkjna8J+5MG67A2GrbEw9Lu0uY&#10;JQOg9zLJ0/QiGbRlxmrKnYPdu8mINxG/bTn179vWcY9kjYGbj6ON4zaMyeaSVDtLTCfogQb5BxY9&#10;EQouPUHdEU/QoxW/QfWCWu1068+o7hPdtoLyGANEk6W/RPPQEcNjLJAcZ05pcv8Plr7bf7BIMKgd&#10;Ror0UKLPUCjEOPJ89BzlIUWDcRV4Phjw9eONHoN7CNeZe02/OKT0bUfUjl9bq4eOEwYUs3AymR2d&#10;cFwA2Q5vNYO7yKPXEWhsbR8AISMI0KFUT6fyAA9Ew5X5cnWegomCrSzK83wZryDV8bSxzr/mukdh&#10;UmML5Y/oZH/vfGBDqqNLZK+lYI2QMi7sbnsrLdoTkEoTvwO6m7tJFZyVDscmxGkHSMIdwRboxtJ/&#10;K7O8SG/yctFcrFeLoimWi3KVrhdpVt6UF2lRFnfN90AwK6pOMMbVvYDcT90Am39X5kNDTAKKQkQD&#10;5GcJ2Ylxzdm7eZBp/P4UZC88dKUUfY3XJydShcK+UgzCJpUnQk7z5Gf6McuQg+M/ZiXKIFR+0oAf&#10;t+NBdAAWJLLV7Al0YTWUDSoMLwpMOm2/YjRAd9ZYgSoxkm8UKKvMiiI0c1wUy1UOCzu3bOcWoigA&#10;1dhjNE1v/fQAPBordh3cc9TyNaixEVEoz5wOGob+ixEd3orQ4PN19Hp+0TY/AAAA//8DAFBLAwQU&#10;AAYACAAAACEAHcNwvOAAAAALAQAADwAAAGRycy9kb3ducmV2LnhtbEyPQU7DMBBF90jcwRokdq3T&#10;mrYkxKkQCAmEVKmFAzi2m0TE42C7Tbg9w6osZ+bpz/vldnI9O9sQO48SFvMMmEXtTYeNhM+Pl9k9&#10;sJgUGtV7tBJ+bIRtdX1VqsL4Eff2fEgNoxCMhZLQpjQUnEfdWqfi3A8W6Xb0walEY2i4CWqkcNfz&#10;ZZatuVMd0odWDfaptfrrcHISnrtQf2svXteb91zv9vE4vu24lLc30+MDsGSndIHhT5/UoSKn2p/Q&#10;RNZL2IhVTqiE2eJuCYyIXAja1ISKlQBelfx/h+oXAAD//wMAUEsBAi0AFAAGAAgAAAAhALaDOJL+&#10;AAAA4QEAABMAAAAAAAAAAAAAAAAAAAAAAFtDb250ZW50X1R5cGVzXS54bWxQSwECLQAUAAYACAAA&#10;ACEAOP0h/9YAAACUAQAACwAAAAAAAAAAAAAAAAAvAQAAX3JlbHMvLnJlbHNQSwECLQAUAAYACAAA&#10;ACEArC3Jd4cCAAAZBQAADgAAAAAAAAAAAAAAAAAuAgAAZHJzL2Uyb0RvYy54bWxQSwECLQAUAAYA&#10;CAAAACEAHcNwvOAAAAALAQAADwAAAAAAAAAAAAAAAADhBAAAZHJzL2Rvd25yZXYueG1sUEsFBgAA&#10;AAAEAAQA8wAAAO4FAAAAAA==&#10;" stroked="f">
              <v:textbox style="mso-fit-shape-to-text:t">
                <w:txbxContent>
                  <w:p w:rsidR="003B34B3" w:rsidRDefault="002B6990" w:rsidP="0012013A">
                    <w:pPr>
                      <w:jc w:val="center"/>
                    </w:pPr>
                    <w:r>
                      <w:rPr>
                        <w:b/>
                        <w:bCs/>
                        <w:caps/>
                        <w:noProof/>
                        <w:color w:val="3366FF"/>
                        <w:sz w:val="32"/>
                        <w:szCs w:val="32"/>
                      </w:rPr>
                      <w:drawing>
                        <wp:inline distT="0" distB="0" distL="0" distR="0" wp14:anchorId="528D94B7" wp14:editId="1C8F2466">
                          <wp:extent cx="2002155" cy="73088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s.gif"/>
                                  <pic:cNvPicPr/>
                                </pic:nvPicPr>
                                <pic:blipFill>
                                  <a:blip r:embed="rId1">
                                    <a:extLst>
                                      <a:ext uri="{28A0092B-C50C-407E-A947-70E740481C1C}">
                                        <a14:useLocalDpi xmlns:a14="http://schemas.microsoft.com/office/drawing/2010/main" val="0"/>
                                      </a:ext>
                                    </a:extLst>
                                  </a:blip>
                                  <a:stretch>
                                    <a:fillRect/>
                                  </a:stretch>
                                </pic:blipFill>
                                <pic:spPr>
                                  <a:xfrm>
                                    <a:off x="0" y="0"/>
                                    <a:ext cx="2002155" cy="730885"/>
                                  </a:xfrm>
                                  <a:prstGeom prst="rect">
                                    <a:avLst/>
                                  </a:prstGeom>
                                </pic:spPr>
                              </pic:pic>
                            </a:graphicData>
                          </a:graphic>
                        </wp:inline>
                      </w:drawing>
                    </w:r>
                  </w:p>
                </w:txbxContent>
              </v:textbox>
            </v:shape>
          </w:pict>
        </mc:Fallback>
      </mc:AlternateContent>
    </w:r>
  </w:p>
  <w:p w:rsidR="003B34B3" w:rsidRDefault="003B34B3">
    <w:pPr>
      <w:pStyle w:val="Titre1"/>
      <w:numPr>
        <w:ilvl w:val="0"/>
        <w:numId w:val="0"/>
      </w:numPr>
      <w:spacing w:before="0" w:after="0"/>
      <w:jc w:val="center"/>
      <w:rPr>
        <w:rFonts w:ascii="Arial" w:hAnsi="Arial"/>
        <w:b w:val="0"/>
        <w:smallCaps/>
        <w:spacing w:val="40"/>
      </w:rPr>
    </w:pPr>
  </w:p>
  <w:p w:rsidR="002B6990" w:rsidRPr="002B6990" w:rsidRDefault="002B6990" w:rsidP="002B6990">
    <w:pPr>
      <w:pStyle w:val="Paragraphe"/>
    </w:pPr>
  </w:p>
  <w:p w:rsidR="00D06428" w:rsidRPr="00496BC4" w:rsidRDefault="00D06428">
    <w:pPr>
      <w:pStyle w:val="Titre1"/>
      <w:numPr>
        <w:ilvl w:val="0"/>
        <w:numId w:val="0"/>
      </w:numPr>
      <w:spacing w:before="0" w:after="0"/>
      <w:jc w:val="center"/>
      <w:rPr>
        <w:rFonts w:ascii="Arial" w:hAnsi="Arial"/>
        <w:smallCaps/>
        <w:spacing w:val="40"/>
      </w:rPr>
    </w:pPr>
    <w:r w:rsidRPr="00496BC4">
      <w:rPr>
        <w:rFonts w:ascii="Arial" w:hAnsi="Arial"/>
        <w:smallCaps/>
        <w:spacing w:val="40"/>
      </w:rPr>
      <w:t>Compte-rendu de fait imprévu</w:t>
    </w:r>
  </w:p>
  <w:p w:rsidR="003B34B3" w:rsidRPr="003B34B3" w:rsidRDefault="003B34B3" w:rsidP="003B34B3">
    <w:pPr>
      <w:pStyle w:val="Paragraph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222CF"/>
    <w:multiLevelType w:val="hybridMultilevel"/>
    <w:tmpl w:val="49BC2A00"/>
    <w:lvl w:ilvl="0" w:tplc="C380954E">
      <w:numFmt w:val="bullet"/>
      <w:lvlText w:val=""/>
      <w:lvlJc w:val="left"/>
      <w:pPr>
        <w:tabs>
          <w:tab w:val="num" w:pos="821"/>
        </w:tabs>
        <w:ind w:left="821" w:hanging="465"/>
      </w:pPr>
      <w:rPr>
        <w:rFonts w:ascii="Wingdings" w:eastAsia="Times New Roman" w:hAnsi="Wingdings" w:cs="Times New Roman" w:hint="default"/>
      </w:rPr>
    </w:lvl>
    <w:lvl w:ilvl="1" w:tplc="040C0003" w:tentative="1">
      <w:start w:val="1"/>
      <w:numFmt w:val="bullet"/>
      <w:lvlText w:val="o"/>
      <w:lvlJc w:val="left"/>
      <w:pPr>
        <w:tabs>
          <w:tab w:val="num" w:pos="1436"/>
        </w:tabs>
        <w:ind w:left="1436" w:hanging="360"/>
      </w:pPr>
      <w:rPr>
        <w:rFonts w:ascii="Courier New" w:hAnsi="Courier New" w:cs="Courier New" w:hint="default"/>
      </w:rPr>
    </w:lvl>
    <w:lvl w:ilvl="2" w:tplc="040C0005" w:tentative="1">
      <w:start w:val="1"/>
      <w:numFmt w:val="bullet"/>
      <w:lvlText w:val=""/>
      <w:lvlJc w:val="left"/>
      <w:pPr>
        <w:tabs>
          <w:tab w:val="num" w:pos="2156"/>
        </w:tabs>
        <w:ind w:left="2156" w:hanging="360"/>
      </w:pPr>
      <w:rPr>
        <w:rFonts w:ascii="Wingdings" w:hAnsi="Wingdings" w:hint="default"/>
      </w:rPr>
    </w:lvl>
    <w:lvl w:ilvl="3" w:tplc="040C0001" w:tentative="1">
      <w:start w:val="1"/>
      <w:numFmt w:val="bullet"/>
      <w:lvlText w:val=""/>
      <w:lvlJc w:val="left"/>
      <w:pPr>
        <w:tabs>
          <w:tab w:val="num" w:pos="2876"/>
        </w:tabs>
        <w:ind w:left="2876" w:hanging="360"/>
      </w:pPr>
      <w:rPr>
        <w:rFonts w:ascii="Symbol" w:hAnsi="Symbol" w:hint="default"/>
      </w:rPr>
    </w:lvl>
    <w:lvl w:ilvl="4" w:tplc="040C0003" w:tentative="1">
      <w:start w:val="1"/>
      <w:numFmt w:val="bullet"/>
      <w:lvlText w:val="o"/>
      <w:lvlJc w:val="left"/>
      <w:pPr>
        <w:tabs>
          <w:tab w:val="num" w:pos="3596"/>
        </w:tabs>
        <w:ind w:left="3596" w:hanging="360"/>
      </w:pPr>
      <w:rPr>
        <w:rFonts w:ascii="Courier New" w:hAnsi="Courier New" w:cs="Courier New" w:hint="default"/>
      </w:rPr>
    </w:lvl>
    <w:lvl w:ilvl="5" w:tplc="040C0005" w:tentative="1">
      <w:start w:val="1"/>
      <w:numFmt w:val="bullet"/>
      <w:lvlText w:val=""/>
      <w:lvlJc w:val="left"/>
      <w:pPr>
        <w:tabs>
          <w:tab w:val="num" w:pos="4316"/>
        </w:tabs>
        <w:ind w:left="4316" w:hanging="360"/>
      </w:pPr>
      <w:rPr>
        <w:rFonts w:ascii="Wingdings" w:hAnsi="Wingdings" w:hint="default"/>
      </w:rPr>
    </w:lvl>
    <w:lvl w:ilvl="6" w:tplc="040C0001" w:tentative="1">
      <w:start w:val="1"/>
      <w:numFmt w:val="bullet"/>
      <w:lvlText w:val=""/>
      <w:lvlJc w:val="left"/>
      <w:pPr>
        <w:tabs>
          <w:tab w:val="num" w:pos="5036"/>
        </w:tabs>
        <w:ind w:left="5036" w:hanging="360"/>
      </w:pPr>
      <w:rPr>
        <w:rFonts w:ascii="Symbol" w:hAnsi="Symbol" w:hint="default"/>
      </w:rPr>
    </w:lvl>
    <w:lvl w:ilvl="7" w:tplc="040C0003" w:tentative="1">
      <w:start w:val="1"/>
      <w:numFmt w:val="bullet"/>
      <w:lvlText w:val="o"/>
      <w:lvlJc w:val="left"/>
      <w:pPr>
        <w:tabs>
          <w:tab w:val="num" w:pos="5756"/>
        </w:tabs>
        <w:ind w:left="5756" w:hanging="360"/>
      </w:pPr>
      <w:rPr>
        <w:rFonts w:ascii="Courier New" w:hAnsi="Courier New" w:cs="Courier New" w:hint="default"/>
      </w:rPr>
    </w:lvl>
    <w:lvl w:ilvl="8" w:tplc="040C0005" w:tentative="1">
      <w:start w:val="1"/>
      <w:numFmt w:val="bullet"/>
      <w:lvlText w:val=""/>
      <w:lvlJc w:val="left"/>
      <w:pPr>
        <w:tabs>
          <w:tab w:val="num" w:pos="6476"/>
        </w:tabs>
        <w:ind w:left="6476" w:hanging="360"/>
      </w:pPr>
      <w:rPr>
        <w:rFonts w:ascii="Wingdings" w:hAnsi="Wingdings" w:hint="default"/>
      </w:rPr>
    </w:lvl>
  </w:abstractNum>
  <w:abstractNum w:abstractNumId="1" w15:restartNumberingAfterBreak="0">
    <w:nsid w:val="25F90A7B"/>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2" w15:restartNumberingAfterBreak="0">
    <w:nsid w:val="32A10241"/>
    <w:multiLevelType w:val="singleLevel"/>
    <w:tmpl w:val="1EAE524E"/>
    <w:lvl w:ilvl="0">
      <w:start w:val="1"/>
      <w:numFmt w:val="bullet"/>
      <w:pStyle w:val="Puce2"/>
      <w:lvlText w:val=""/>
      <w:lvlJc w:val="left"/>
      <w:pPr>
        <w:tabs>
          <w:tab w:val="num" w:pos="360"/>
        </w:tabs>
        <w:ind w:left="360" w:hanging="360"/>
      </w:pPr>
      <w:rPr>
        <w:rFonts w:ascii="Symbol" w:hAnsi="Symbol" w:hint="default"/>
      </w:rPr>
    </w:lvl>
  </w:abstractNum>
  <w:abstractNum w:abstractNumId="3" w15:restartNumberingAfterBreak="0">
    <w:nsid w:val="33661D2A"/>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4" w15:restartNumberingAfterBreak="0">
    <w:nsid w:val="426B54B3"/>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5" w15:restartNumberingAfterBreak="0">
    <w:nsid w:val="46CE0D39"/>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6" w15:restartNumberingAfterBreak="0">
    <w:nsid w:val="4BF0680C"/>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7" w15:restartNumberingAfterBreak="0">
    <w:nsid w:val="5BFD551F"/>
    <w:multiLevelType w:val="singleLevel"/>
    <w:tmpl w:val="8A14C4E0"/>
    <w:lvl w:ilvl="0">
      <w:start w:val="10"/>
      <w:numFmt w:val="bullet"/>
      <w:pStyle w:val="Enumration"/>
      <w:lvlText w:val="-"/>
      <w:lvlJc w:val="left"/>
      <w:pPr>
        <w:tabs>
          <w:tab w:val="num" w:pos="1080"/>
        </w:tabs>
        <w:ind w:left="1080" w:hanging="360"/>
      </w:pPr>
      <w:rPr>
        <w:rFonts w:hint="default"/>
      </w:rPr>
    </w:lvl>
  </w:abstractNum>
  <w:abstractNum w:abstractNumId="8" w15:restartNumberingAfterBreak="0">
    <w:nsid w:val="5F323A66"/>
    <w:multiLevelType w:val="multilevel"/>
    <w:tmpl w:val="CE0E699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1004"/>
        </w:tabs>
        <w:ind w:left="576" w:hanging="292"/>
      </w:pPr>
    </w:lvl>
    <w:lvl w:ilvl="2">
      <w:start w:val="1"/>
      <w:numFmt w:val="decimal"/>
      <w:pStyle w:val="Titre3"/>
      <w:lvlText w:val="%1.%2.%3."/>
      <w:lvlJc w:val="left"/>
      <w:pPr>
        <w:tabs>
          <w:tab w:val="num" w:pos="1287"/>
        </w:tabs>
        <w:ind w:left="720" w:hanging="153"/>
      </w:pPr>
    </w:lvl>
    <w:lvl w:ilvl="3">
      <w:start w:val="1"/>
      <w:numFmt w:val="decimal"/>
      <w:pStyle w:val="Titre4"/>
      <w:lvlText w:val="%1.%2.%3.%4."/>
      <w:lvlJc w:val="left"/>
      <w:pPr>
        <w:tabs>
          <w:tab w:val="num" w:pos="1931"/>
        </w:tabs>
        <w:ind w:left="864" w:hanging="13"/>
      </w:pPr>
    </w:lvl>
    <w:lvl w:ilvl="4">
      <w:start w:val="1"/>
      <w:numFmt w:val="decimal"/>
      <w:pStyle w:val="Titre5"/>
      <w:lvlText w:val="%1.%2.%3.%4.%5."/>
      <w:lvlJc w:val="left"/>
      <w:pPr>
        <w:tabs>
          <w:tab w:val="num" w:pos="2574"/>
        </w:tabs>
        <w:ind w:left="1008" w:firstLine="126"/>
      </w:pPr>
    </w:lvl>
    <w:lvl w:ilvl="5">
      <w:start w:val="1"/>
      <w:numFmt w:val="decimal"/>
      <w:lvlText w:val="%1.%2.%3.%4.%5.%6."/>
      <w:lvlJc w:val="left"/>
      <w:pPr>
        <w:tabs>
          <w:tab w:val="num" w:pos="2858"/>
        </w:tabs>
        <w:ind w:left="1152" w:firstLine="266"/>
      </w:pPr>
    </w:lvl>
    <w:lvl w:ilvl="6">
      <w:start w:val="1"/>
      <w:numFmt w:val="decimal"/>
      <w:pStyle w:val="Titre7"/>
      <w:lvlText w:val="%1.%2.%3.%4.%5.%6.%7."/>
      <w:lvlJc w:val="left"/>
      <w:pPr>
        <w:tabs>
          <w:tab w:val="num" w:pos="3501"/>
        </w:tabs>
        <w:ind w:left="1296" w:firstLine="405"/>
      </w:pPr>
    </w:lvl>
    <w:lvl w:ilvl="7">
      <w:start w:val="1"/>
      <w:numFmt w:val="decimal"/>
      <w:pStyle w:val="Titre8"/>
      <w:lvlText w:val="%1.%2.%3.%4.%5.%6.%7.%8."/>
      <w:lvlJc w:val="left"/>
      <w:pPr>
        <w:tabs>
          <w:tab w:val="num" w:pos="4145"/>
        </w:tabs>
        <w:ind w:left="1440" w:firstLine="545"/>
      </w:pPr>
    </w:lvl>
    <w:lvl w:ilvl="8">
      <w:start w:val="1"/>
      <w:numFmt w:val="decimal"/>
      <w:pStyle w:val="Titre9"/>
      <w:lvlText w:val="%1.%2.%3.%4.%5.%6.%7.%8.%9."/>
      <w:lvlJc w:val="left"/>
      <w:pPr>
        <w:tabs>
          <w:tab w:val="num" w:pos="4428"/>
        </w:tabs>
        <w:ind w:left="1584" w:firstLine="684"/>
      </w:pPr>
    </w:lvl>
  </w:abstractNum>
  <w:abstractNum w:abstractNumId="9" w15:restartNumberingAfterBreak="0">
    <w:nsid w:val="63AC7E45"/>
    <w:multiLevelType w:val="singleLevel"/>
    <w:tmpl w:val="EBEA1FF2"/>
    <w:lvl w:ilvl="0">
      <w:start w:val="10"/>
      <w:numFmt w:val="bullet"/>
      <w:pStyle w:val="Prargraphepuce"/>
      <w:lvlText w:val=""/>
      <w:lvlJc w:val="left"/>
      <w:pPr>
        <w:tabs>
          <w:tab w:val="num" w:pos="1080"/>
        </w:tabs>
        <w:ind w:left="1080" w:hanging="360"/>
      </w:pPr>
      <w:rPr>
        <w:rFonts w:ascii="Symbol" w:hAnsi="Symbol" w:hint="default"/>
      </w:rPr>
    </w:lvl>
  </w:abstractNum>
  <w:abstractNum w:abstractNumId="10" w15:restartNumberingAfterBreak="0">
    <w:nsid w:val="6E573ED8"/>
    <w:multiLevelType w:val="hybridMultilevel"/>
    <w:tmpl w:val="B9EC0616"/>
    <w:lvl w:ilvl="0" w:tplc="EBE8D2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A6E1EFE"/>
    <w:multiLevelType w:val="multilevel"/>
    <w:tmpl w:val="49BC2A00"/>
    <w:lvl w:ilvl="0">
      <w:numFmt w:val="bullet"/>
      <w:lvlText w:val=""/>
      <w:lvlJc w:val="left"/>
      <w:pPr>
        <w:tabs>
          <w:tab w:val="num" w:pos="821"/>
        </w:tabs>
        <w:ind w:left="821" w:hanging="465"/>
      </w:pPr>
      <w:rPr>
        <w:rFonts w:ascii="Wingdings" w:eastAsia="Times New Roman" w:hAnsi="Wingdings" w:cs="Times New Roman"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hAnsi="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hAnsi="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hint="default"/>
      </w:rPr>
    </w:lvl>
  </w:abstractNum>
  <w:num w:numId="1">
    <w:abstractNumId w:val="9"/>
  </w:num>
  <w:num w:numId="2">
    <w:abstractNumId w:val="2"/>
  </w:num>
  <w:num w:numId="3">
    <w:abstractNumId w:val="7"/>
  </w:num>
  <w:num w:numId="4">
    <w:abstractNumId w:val="8"/>
  </w:num>
  <w:num w:numId="5">
    <w:abstractNumId w:val="0"/>
  </w:num>
  <w:num w:numId="6">
    <w:abstractNumId w:val="3"/>
  </w:num>
  <w:num w:numId="7">
    <w:abstractNumId w:val="6"/>
  </w:num>
  <w:num w:numId="8">
    <w:abstractNumId w:val="11"/>
  </w:num>
  <w:num w:numId="9">
    <w:abstractNumId w:val="4"/>
  </w:num>
  <w:num w:numId="10">
    <w:abstractNumId w:val="5"/>
  </w:num>
  <w:num w:numId="11">
    <w:abstractNumId w:val="1"/>
  </w:num>
  <w:num w:numId="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ff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8C5"/>
    <w:rsid w:val="00025ADF"/>
    <w:rsid w:val="00067674"/>
    <w:rsid w:val="00077384"/>
    <w:rsid w:val="00087DC5"/>
    <w:rsid w:val="000E654C"/>
    <w:rsid w:val="000F07C0"/>
    <w:rsid w:val="0012013A"/>
    <w:rsid w:val="001216F6"/>
    <w:rsid w:val="00124755"/>
    <w:rsid w:val="00156440"/>
    <w:rsid w:val="00166CE0"/>
    <w:rsid w:val="00176B89"/>
    <w:rsid w:val="001A7FA5"/>
    <w:rsid w:val="001C7E93"/>
    <w:rsid w:val="00220572"/>
    <w:rsid w:val="00273C00"/>
    <w:rsid w:val="00295130"/>
    <w:rsid w:val="002B6990"/>
    <w:rsid w:val="002C1CC2"/>
    <w:rsid w:val="002D3468"/>
    <w:rsid w:val="003A0A59"/>
    <w:rsid w:val="003A500D"/>
    <w:rsid w:val="003A68A2"/>
    <w:rsid w:val="003B34B3"/>
    <w:rsid w:val="00440BEF"/>
    <w:rsid w:val="00446E0C"/>
    <w:rsid w:val="0049084B"/>
    <w:rsid w:val="00496BC4"/>
    <w:rsid w:val="00520ECC"/>
    <w:rsid w:val="005332D7"/>
    <w:rsid w:val="00541350"/>
    <w:rsid w:val="005422C8"/>
    <w:rsid w:val="00545F1A"/>
    <w:rsid w:val="005A144E"/>
    <w:rsid w:val="005B302F"/>
    <w:rsid w:val="005B7B19"/>
    <w:rsid w:val="005E0A48"/>
    <w:rsid w:val="005F36D9"/>
    <w:rsid w:val="00604BA6"/>
    <w:rsid w:val="006200E8"/>
    <w:rsid w:val="00653458"/>
    <w:rsid w:val="00661190"/>
    <w:rsid w:val="006651EE"/>
    <w:rsid w:val="00672660"/>
    <w:rsid w:val="006F14FF"/>
    <w:rsid w:val="007340E9"/>
    <w:rsid w:val="007D08C5"/>
    <w:rsid w:val="007E1BFF"/>
    <w:rsid w:val="007E3FF3"/>
    <w:rsid w:val="00864358"/>
    <w:rsid w:val="008F0ECD"/>
    <w:rsid w:val="00A56D15"/>
    <w:rsid w:val="00AB578B"/>
    <w:rsid w:val="00AC115E"/>
    <w:rsid w:val="00AF1EEE"/>
    <w:rsid w:val="00B21CC0"/>
    <w:rsid w:val="00B46EE0"/>
    <w:rsid w:val="00C72C67"/>
    <w:rsid w:val="00C8425F"/>
    <w:rsid w:val="00CB2946"/>
    <w:rsid w:val="00D06428"/>
    <w:rsid w:val="00D342FA"/>
    <w:rsid w:val="00DE0F49"/>
    <w:rsid w:val="00EA3D59"/>
    <w:rsid w:val="00ED75DA"/>
    <w:rsid w:val="00F07921"/>
    <w:rsid w:val="00F123EA"/>
    <w:rsid w:val="00F133D0"/>
    <w:rsid w:val="00F96FA4"/>
    <w:rsid w:val="00FA77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6"/>
    </o:shapedefaults>
    <o:shapelayout v:ext="edit">
      <o:idmap v:ext="edit" data="1"/>
    </o:shapelayout>
  </w:shapeDefaults>
  <w:decimalSymbol w:val=","/>
  <w:listSeparator w:val=";"/>
  <w15:docId w15:val="{C903D678-95ED-43E8-843A-CF23958C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paragraph" w:styleId="Titre1">
    <w:name w:val="heading 1"/>
    <w:basedOn w:val="Normal"/>
    <w:next w:val="Paragraphe"/>
    <w:qFormat/>
    <w:pPr>
      <w:numPr>
        <w:numId w:val="4"/>
      </w:numPr>
      <w:tabs>
        <w:tab w:val="left" w:pos="-2694"/>
      </w:tabs>
      <w:spacing w:before="120" w:after="120"/>
      <w:outlineLvl w:val="0"/>
    </w:pPr>
    <w:rPr>
      <w:b/>
      <w:color w:val="000080"/>
      <w:sz w:val="32"/>
    </w:rPr>
  </w:style>
  <w:style w:type="paragraph" w:styleId="Titre2">
    <w:name w:val="heading 2"/>
    <w:basedOn w:val="Normal"/>
    <w:next w:val="Paragraphe"/>
    <w:qFormat/>
    <w:pPr>
      <w:numPr>
        <w:ilvl w:val="1"/>
        <w:numId w:val="4"/>
      </w:numPr>
      <w:spacing w:before="120" w:after="240"/>
      <w:jc w:val="both"/>
      <w:outlineLvl w:val="1"/>
    </w:pPr>
    <w:rPr>
      <w:color w:val="000080"/>
      <w:sz w:val="28"/>
    </w:rPr>
  </w:style>
  <w:style w:type="paragraph" w:styleId="Titre3">
    <w:name w:val="heading 3"/>
    <w:basedOn w:val="Normal"/>
    <w:next w:val="Normal"/>
    <w:autoRedefine/>
    <w:qFormat/>
    <w:pPr>
      <w:numPr>
        <w:ilvl w:val="2"/>
        <w:numId w:val="4"/>
      </w:numPr>
      <w:spacing w:before="240"/>
      <w:jc w:val="both"/>
      <w:outlineLvl w:val="2"/>
    </w:pPr>
    <w:rPr>
      <w:snapToGrid w:val="0"/>
      <w:color w:val="000080"/>
    </w:rPr>
  </w:style>
  <w:style w:type="paragraph" w:styleId="Titre4">
    <w:name w:val="heading 4"/>
    <w:basedOn w:val="Normal"/>
    <w:next w:val="Normal"/>
    <w:qFormat/>
    <w:pPr>
      <w:keepNext/>
      <w:numPr>
        <w:ilvl w:val="3"/>
        <w:numId w:val="4"/>
      </w:numPr>
      <w:spacing w:before="240" w:after="60"/>
      <w:outlineLvl w:val="3"/>
    </w:pPr>
    <w:rPr>
      <w:b/>
      <w:color w:val="000080"/>
    </w:rPr>
  </w:style>
  <w:style w:type="paragraph" w:styleId="Titre5">
    <w:name w:val="heading 5"/>
    <w:basedOn w:val="Normal"/>
    <w:next w:val="Paragraphe"/>
    <w:qFormat/>
    <w:pPr>
      <w:keepNext/>
      <w:numPr>
        <w:ilvl w:val="4"/>
        <w:numId w:val="4"/>
      </w:numPr>
      <w:spacing w:before="120" w:after="60"/>
      <w:jc w:val="both"/>
      <w:outlineLvl w:val="4"/>
    </w:pPr>
    <w:rPr>
      <w:b/>
      <w:color w:val="000080"/>
    </w:rPr>
  </w:style>
  <w:style w:type="paragraph" w:styleId="Titre6">
    <w:name w:val="heading 6"/>
    <w:basedOn w:val="Normal"/>
    <w:next w:val="Normal"/>
    <w:qFormat/>
    <w:pPr>
      <w:spacing w:before="240" w:after="60"/>
      <w:outlineLvl w:val="5"/>
    </w:pPr>
    <w:rPr>
      <w:b/>
      <w:color w:val="000080"/>
    </w:rPr>
  </w:style>
  <w:style w:type="paragraph" w:styleId="Titre7">
    <w:name w:val="heading 7"/>
    <w:basedOn w:val="Normal"/>
    <w:next w:val="Normal"/>
    <w:qFormat/>
    <w:pPr>
      <w:numPr>
        <w:ilvl w:val="6"/>
        <w:numId w:val="4"/>
      </w:numPr>
      <w:spacing w:before="240" w:after="60"/>
      <w:outlineLvl w:val="6"/>
    </w:pPr>
    <w:rPr>
      <w:rFonts w:ascii="Arial" w:hAnsi="Arial"/>
      <w:sz w:val="20"/>
    </w:rPr>
  </w:style>
  <w:style w:type="paragraph" w:styleId="Titre8">
    <w:name w:val="heading 8"/>
    <w:basedOn w:val="Normal"/>
    <w:next w:val="Normal"/>
    <w:qFormat/>
    <w:pPr>
      <w:numPr>
        <w:ilvl w:val="7"/>
        <w:numId w:val="4"/>
      </w:numPr>
      <w:spacing w:before="240" w:after="60"/>
      <w:outlineLvl w:val="7"/>
    </w:pPr>
    <w:rPr>
      <w:rFonts w:ascii="Arial" w:hAnsi="Arial"/>
      <w:i/>
      <w:sz w:val="20"/>
    </w:rPr>
  </w:style>
  <w:style w:type="paragraph" w:styleId="Titre9">
    <w:name w:val="heading 9"/>
    <w:basedOn w:val="Normal"/>
    <w:next w:val="Normal"/>
    <w:qFormat/>
    <w:pPr>
      <w:numPr>
        <w:ilvl w:val="8"/>
        <w:numId w:val="4"/>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before="60" w:after="60"/>
      <w:ind w:left="709"/>
      <w:jc w:val="both"/>
    </w:pPr>
  </w:style>
  <w:style w:type="character" w:styleId="Marquedecommentaire">
    <w:name w:val="annotation reference"/>
    <w:semiHidden/>
    <w:rPr>
      <w:sz w:val="16"/>
    </w:rPr>
  </w:style>
  <w:style w:type="paragraph" w:customStyle="1" w:styleId="Enumration">
    <w:name w:val="Enumération"/>
    <w:basedOn w:val="Normal"/>
    <w:pPr>
      <w:numPr>
        <w:numId w:val="3"/>
      </w:numPr>
      <w:spacing w:after="60"/>
    </w:pPr>
  </w:style>
  <w:style w:type="paragraph" w:customStyle="1" w:styleId="Prargraphepuce">
    <w:name w:val="Prargraphe à puce"/>
    <w:basedOn w:val="Normal"/>
    <w:pPr>
      <w:numPr>
        <w:numId w:val="1"/>
      </w:numPr>
      <w:spacing w:before="60" w:after="60"/>
      <w:ind w:left="1077" w:hanging="357"/>
    </w:pPr>
  </w:style>
  <w:style w:type="paragraph" w:styleId="Commentaire">
    <w:name w:val="annotation text"/>
    <w:basedOn w:val="Normal"/>
    <w:semiHidden/>
    <w:rPr>
      <w:rFonts w:ascii="Arial" w:hAnsi="Arial"/>
      <w:sz w:val="22"/>
    </w:rPr>
  </w:style>
  <w:style w:type="paragraph" w:styleId="En-tte">
    <w:name w:val="header"/>
    <w:basedOn w:val="Normal"/>
    <w:pPr>
      <w:tabs>
        <w:tab w:val="center" w:pos="4536"/>
        <w:tab w:val="right" w:pos="9072"/>
      </w:tabs>
    </w:pPr>
  </w:style>
  <w:style w:type="paragraph" w:styleId="TM1">
    <w:name w:val="toc 1"/>
    <w:basedOn w:val="Normal"/>
    <w:next w:val="Normal"/>
    <w:autoRedefine/>
    <w:semiHidden/>
    <w:pPr>
      <w:tabs>
        <w:tab w:val="left" w:pos="480"/>
        <w:tab w:val="right" w:leader="dot" w:pos="9062"/>
      </w:tabs>
    </w:pPr>
    <w:rPr>
      <w:noProof/>
      <w:sz w:val="28"/>
      <w:szCs w:val="32"/>
    </w:rPr>
  </w:style>
  <w:style w:type="paragraph" w:styleId="Pieddepage">
    <w:name w:val="footer"/>
    <w:basedOn w:val="Normal"/>
    <w:pPr>
      <w:tabs>
        <w:tab w:val="center" w:pos="4536"/>
        <w:tab w:val="right" w:pos="9072"/>
      </w:tabs>
    </w:pPr>
  </w:style>
  <w:style w:type="paragraph" w:styleId="TM2">
    <w:name w:val="toc 2"/>
    <w:basedOn w:val="Normal"/>
    <w:next w:val="Normal"/>
    <w:autoRedefine/>
    <w:semiHidden/>
    <w:pPr>
      <w:ind w:left="240"/>
    </w:pPr>
  </w:style>
  <w:style w:type="paragraph" w:styleId="TM3">
    <w:name w:val="toc 3"/>
    <w:basedOn w:val="Normal"/>
    <w:next w:val="Normal"/>
    <w:autoRedefine/>
    <w:semiHidden/>
    <w:pPr>
      <w:tabs>
        <w:tab w:val="left" w:pos="1440"/>
        <w:tab w:val="right" w:leader="dot" w:pos="9487"/>
      </w:tabs>
      <w:ind w:left="1418" w:hanging="851"/>
    </w:pPr>
    <w:rPr>
      <w:noProof/>
      <w:snapToGrid w:val="0"/>
      <w:szCs w:val="24"/>
    </w:r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txt1">
    <w:name w:val="txt1"/>
    <w:basedOn w:val="Normal"/>
    <w:pPr>
      <w:spacing w:before="240"/>
      <w:ind w:left="567"/>
      <w:jc w:val="both"/>
    </w:pPr>
  </w:style>
  <w:style w:type="paragraph" w:styleId="Corpsdetexte">
    <w:name w:val="Body Text"/>
    <w:basedOn w:val="Normal"/>
    <w:pPr>
      <w:jc w:val="both"/>
    </w:pPr>
  </w:style>
  <w:style w:type="paragraph" w:styleId="Retraitnormal">
    <w:name w:val="Normal Indent"/>
    <w:basedOn w:val="Normal"/>
    <w:pPr>
      <w:ind w:left="567"/>
    </w:pPr>
  </w:style>
  <w:style w:type="paragraph" w:styleId="Retraitcorpsdetexte2">
    <w:name w:val="Body Text Indent 2"/>
    <w:basedOn w:val="Normal"/>
    <w:pPr>
      <w:ind w:left="1985" w:hanging="1418"/>
      <w:jc w:val="both"/>
    </w:pPr>
  </w:style>
  <w:style w:type="paragraph" w:customStyle="1" w:styleId="txt2">
    <w:name w:val="txt2"/>
    <w:basedOn w:val="txt1"/>
    <w:pPr>
      <w:ind w:left="1134"/>
    </w:pPr>
  </w:style>
  <w:style w:type="paragraph" w:customStyle="1" w:styleId="Puce2">
    <w:name w:val="Puce2"/>
    <w:basedOn w:val="Normal"/>
    <w:pPr>
      <w:numPr>
        <w:numId w:val="2"/>
      </w:numPr>
    </w:p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customStyle="1" w:styleId="paragraphe1">
    <w:name w:val="paragraphe 1"/>
    <w:basedOn w:val="Normal"/>
    <w:pPr>
      <w:ind w:left="567"/>
      <w:jc w:val="both"/>
    </w:pPr>
  </w:style>
  <w:style w:type="paragraph" w:customStyle="1" w:styleId="paragraphe2">
    <w:name w:val="paragraphe 2"/>
    <w:basedOn w:val="paragraphe1"/>
    <w:pPr>
      <w:ind w:left="1418"/>
    </w:pPr>
  </w:style>
  <w:style w:type="paragraph" w:styleId="Corpsdetexte2">
    <w:name w:val="Body Text 2"/>
    <w:basedOn w:val="Normal"/>
    <w:pPr>
      <w:suppressLineNumbers/>
      <w:jc w:val="both"/>
    </w:pPr>
    <w:rPr>
      <w:b/>
      <w:u w:val="single"/>
    </w:rPr>
  </w:style>
  <w:style w:type="character" w:styleId="Numrodepage">
    <w:name w:val="page number"/>
    <w:basedOn w:val="Policepardfaut"/>
  </w:style>
  <w:style w:type="paragraph" w:styleId="Corpsdetexte3">
    <w:name w:val="Body Text 3"/>
    <w:basedOn w:val="Normal"/>
    <w:pPr>
      <w:jc w:val="both"/>
    </w:pPr>
    <w:rPr>
      <w:rFonts w:ascii="Garamond" w:hAnsi="Garamond"/>
      <w:snapToGrid w:val="0"/>
      <w:color w:val="000000"/>
    </w:rPr>
  </w:style>
  <w:style w:type="paragraph" w:styleId="Retraitcorpsdetexte">
    <w:name w:val="Body Text Indent"/>
    <w:basedOn w:val="Normal"/>
    <w:pPr>
      <w:spacing w:before="120"/>
      <w:ind w:left="709" w:hanging="142"/>
      <w:jc w:val="both"/>
    </w:pPr>
    <w:rPr>
      <w:rFonts w:ascii="Arial" w:hAnsi="Arial"/>
      <w:snapToGrid w:val="0"/>
      <w:color w:val="000000"/>
    </w:rPr>
  </w:style>
  <w:style w:type="paragraph" w:styleId="Retraitcorpsdetexte3">
    <w:name w:val="Body Text Indent 3"/>
    <w:basedOn w:val="Normal"/>
    <w:pPr>
      <w:spacing w:before="120"/>
      <w:ind w:left="1418" w:hanging="567"/>
    </w:pPr>
    <w:rPr>
      <w:rFonts w:ascii="Arial" w:hAnsi="Arial"/>
      <w:snapToGrid w:val="0"/>
      <w:color w:val="000000"/>
    </w:rPr>
  </w:style>
  <w:style w:type="paragraph" w:customStyle="1" w:styleId="Corpsdetexte21">
    <w:name w:val="Corps de texte 21"/>
    <w:basedOn w:val="Normal"/>
    <w:pPr>
      <w:keepNext/>
      <w:keepLines/>
      <w:overflowPunct w:val="0"/>
      <w:autoSpaceDE w:val="0"/>
      <w:autoSpaceDN w:val="0"/>
      <w:adjustRightInd w:val="0"/>
      <w:spacing w:before="57"/>
      <w:jc w:val="both"/>
      <w:textAlignment w:val="baseline"/>
    </w:pPr>
    <w:rPr>
      <w:rFonts w:ascii="Arial" w:hAnsi="Arial"/>
    </w:rPr>
  </w:style>
  <w:style w:type="paragraph" w:customStyle="1" w:styleId="Paragraph">
    <w:name w:val="Paragraph"/>
    <w:basedOn w:val="Normal"/>
    <w:pPr>
      <w:keepNext/>
      <w:keepLines/>
      <w:tabs>
        <w:tab w:val="left" w:pos="1418"/>
      </w:tabs>
      <w:overflowPunct w:val="0"/>
      <w:autoSpaceDE w:val="0"/>
      <w:autoSpaceDN w:val="0"/>
      <w:adjustRightInd w:val="0"/>
      <w:spacing w:before="120" w:after="120"/>
      <w:ind w:left="1418"/>
      <w:jc w:val="both"/>
      <w:textAlignment w:val="baseline"/>
    </w:pPr>
    <w:rPr>
      <w:rFonts w:ascii="Arial" w:hAnsi="Arial"/>
      <w:sz w:val="22"/>
      <w:lang w:val="en-GB"/>
    </w:rPr>
  </w:style>
  <w:style w:type="paragraph" w:customStyle="1" w:styleId="Tableau">
    <w:name w:val="Tableau"/>
    <w:basedOn w:val="Paragraph"/>
    <w:pPr>
      <w:tabs>
        <w:tab w:val="clear" w:pos="1418"/>
      </w:tabs>
      <w:spacing w:before="0" w:after="0"/>
      <w:ind w:left="0"/>
      <w:jc w:val="left"/>
    </w:pPr>
    <w:rPr>
      <w:sz w:val="20"/>
      <w:lang w:val="fr-FR"/>
    </w:rPr>
  </w:style>
  <w:style w:type="paragraph" w:styleId="Lgende">
    <w:name w:val="caption"/>
    <w:basedOn w:val="Normal"/>
    <w:next w:val="Normal"/>
    <w:qFormat/>
    <w:pPr>
      <w:spacing w:before="240"/>
    </w:pPr>
    <w:rPr>
      <w:b/>
    </w:rPr>
  </w:style>
  <w:style w:type="paragraph" w:customStyle="1" w:styleId="Texte">
    <w:name w:val="Texte"/>
    <w:basedOn w:val="Normal"/>
    <w:pPr>
      <w:ind w:left="567"/>
      <w:jc w:val="both"/>
    </w:p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3B34B3"/>
    <w:rPr>
      <w:rFonts w:ascii="Tahoma" w:hAnsi="Tahoma" w:cs="Tahoma"/>
      <w:sz w:val="16"/>
      <w:szCs w:val="16"/>
    </w:rPr>
  </w:style>
  <w:style w:type="character" w:customStyle="1" w:styleId="TextedebullesCar">
    <w:name w:val="Texte de bulles Car"/>
    <w:link w:val="Textedebulles"/>
    <w:rsid w:val="003B34B3"/>
    <w:rPr>
      <w:rFonts w:ascii="Tahoma" w:hAnsi="Tahoma" w:cs="Tahoma"/>
      <w:sz w:val="16"/>
      <w:szCs w:val="16"/>
    </w:rPr>
  </w:style>
  <w:style w:type="paragraph" w:customStyle="1" w:styleId="yiv9056518433msonormal">
    <w:name w:val="yiv9056518433msonormal"/>
    <w:basedOn w:val="Normal"/>
    <w:rsid w:val="007E3FF3"/>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TRAVAIL\Mod&#232;le%20proc&#233;dure\M405%20002%20V%202%20Modele%20procedu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M405 002 V 2 Modele procedure</Template>
  <TotalTime>1</TotalTime>
  <Pages>1</Pages>
  <Words>257</Words>
  <Characters>1414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Normal.dot</vt:lpstr>
    </vt:vector>
  </TitlesOfParts>
  <Company>DGA</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dc:title>
  <dc:subject>Documents standards CEV</dc:subject>
  <dc:creator>U09029P</dc:creator>
  <cp:keywords/>
  <cp:lastModifiedBy>Régis GROS</cp:lastModifiedBy>
  <cp:revision>4</cp:revision>
  <cp:lastPrinted>2006-05-22T14:08:00Z</cp:lastPrinted>
  <dcterms:created xsi:type="dcterms:W3CDTF">2015-05-27T13:40:00Z</dcterms:created>
  <dcterms:modified xsi:type="dcterms:W3CDTF">2015-06-14T16:57:00Z</dcterms:modified>
</cp:coreProperties>
</file>